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D7889" w14:textId="77777777" w:rsidR="00D63392" w:rsidRPr="00F74480" w:rsidRDefault="00D63392">
      <w:pPr>
        <w:pStyle w:val="2"/>
      </w:pPr>
    </w:p>
    <w:p w14:paraId="7855DB8F" w14:textId="77777777" w:rsidR="00D63392" w:rsidRPr="00F74480" w:rsidRDefault="00D63392">
      <w:pPr>
        <w:pStyle w:val="ac"/>
        <w:rPr>
          <w:sz w:val="24"/>
          <w:szCs w:val="24"/>
        </w:rPr>
      </w:pPr>
      <w:r w:rsidRPr="00F74480">
        <w:rPr>
          <w:rFonts w:hint="eastAsia"/>
        </w:rPr>
        <w:t>規範定義</w:t>
      </w:r>
      <w:r w:rsidRPr="00F74480">
        <w:rPr>
          <w:rFonts w:hint="eastAsia"/>
        </w:rPr>
        <w:t>(Contract Definition)</w:t>
      </w:r>
    </w:p>
    <w:p w14:paraId="10D4FB35" w14:textId="77777777" w:rsidR="00D63392" w:rsidRPr="00F74480" w:rsidRDefault="00D63392">
      <w:pPr>
        <w:pStyle w:val="ac"/>
      </w:pPr>
    </w:p>
    <w:p w14:paraId="55B5D647" w14:textId="77777777" w:rsidR="00D63392" w:rsidRPr="00F74480" w:rsidRDefault="00D63392">
      <w:pPr>
        <w:pStyle w:val="3"/>
      </w:pPr>
      <w:r w:rsidRPr="00F74480">
        <w:rPr>
          <w:rFonts w:hint="eastAsia"/>
        </w:rPr>
        <w:t>通則</w:t>
      </w:r>
    </w:p>
    <w:p w14:paraId="3BEA3A35" w14:textId="77777777" w:rsidR="00D63392" w:rsidRPr="00F74480" w:rsidRDefault="00D63392">
      <w:pPr>
        <w:pStyle w:val="4"/>
      </w:pPr>
      <w:r w:rsidRPr="00F74480">
        <w:rPr>
          <w:rFonts w:hint="eastAsia"/>
        </w:rPr>
        <w:t>本章概要</w:t>
      </w:r>
    </w:p>
    <w:p w14:paraId="23C7E9FC" w14:textId="77777777" w:rsidR="00D63392" w:rsidRPr="00F74480" w:rsidRDefault="00D63392">
      <w:pPr>
        <w:pStyle w:val="a6"/>
      </w:pPr>
      <w:proofErr w:type="gramStart"/>
      <w:r w:rsidRPr="00F74480">
        <w:rPr>
          <w:rFonts w:hint="eastAsia"/>
        </w:rPr>
        <w:t>本章係對</w:t>
      </w:r>
      <w:proofErr w:type="gramEnd"/>
      <w:r w:rsidRPr="00F74480">
        <w:rPr>
          <w:rFonts w:hint="eastAsia"/>
        </w:rPr>
        <w:t>契約內各單位、人員之界定，以及</w:t>
      </w:r>
      <w:bookmarkStart w:id="0" w:name="OLE_LINK1"/>
      <w:r w:rsidRPr="00F74480">
        <w:rPr>
          <w:rFonts w:hint="eastAsia"/>
        </w:rPr>
        <w:t>規</w:t>
      </w:r>
      <w:bookmarkEnd w:id="0"/>
      <w:r w:rsidRPr="00F74480">
        <w:rPr>
          <w:rFonts w:hint="eastAsia"/>
        </w:rPr>
        <w:t>範圖說專有名詞、特殊名詞之解釋。</w:t>
      </w:r>
    </w:p>
    <w:p w14:paraId="47681D25" w14:textId="77777777" w:rsidR="00D63392" w:rsidRPr="00F74480" w:rsidRDefault="00D63392"/>
    <w:p w14:paraId="003301EA" w14:textId="77777777" w:rsidR="00D63392" w:rsidRPr="00F74480" w:rsidRDefault="00D63392">
      <w:pPr>
        <w:pStyle w:val="4"/>
      </w:pPr>
      <w:r w:rsidRPr="00F74480">
        <w:rPr>
          <w:rFonts w:hint="eastAsia"/>
        </w:rPr>
        <w:t>定義</w:t>
      </w:r>
    </w:p>
    <w:p w14:paraId="3FDD2FF2" w14:textId="77777777" w:rsidR="00D63392" w:rsidRPr="00F74480" w:rsidRDefault="00D63392">
      <w:pPr>
        <w:pStyle w:val="5"/>
      </w:pPr>
      <w:r w:rsidRPr="00F74480">
        <w:rPr>
          <w:rFonts w:hint="eastAsia"/>
        </w:rPr>
        <w:t>一般</w:t>
      </w:r>
    </w:p>
    <w:p w14:paraId="23852AC3" w14:textId="77777777" w:rsidR="00D63392" w:rsidRPr="00F74480" w:rsidRDefault="00D63392">
      <w:pPr>
        <w:pStyle w:val="6"/>
      </w:pPr>
      <w:r w:rsidRPr="00F74480">
        <w:rPr>
          <w:rFonts w:hint="eastAsia"/>
        </w:rPr>
        <w:t>業主</w:t>
      </w:r>
      <w:r w:rsidRPr="00F74480">
        <w:rPr>
          <w:rFonts w:hint="eastAsia"/>
        </w:rPr>
        <w:t>(Owner)</w:t>
      </w:r>
    </w:p>
    <w:p w14:paraId="46C64684" w14:textId="77777777" w:rsidR="00D63392" w:rsidRPr="00F74480" w:rsidRDefault="00D63392">
      <w:pPr>
        <w:pStyle w:val="10"/>
      </w:pPr>
      <w:r w:rsidRPr="00F74480">
        <w:rPr>
          <w:rFonts w:hint="eastAsia"/>
        </w:rPr>
        <w:t>為執行本契約之政府機構，</w:t>
      </w:r>
      <w:proofErr w:type="gramStart"/>
      <w:r w:rsidRPr="00F74480">
        <w:rPr>
          <w:rFonts w:hint="eastAsia"/>
        </w:rPr>
        <w:t>或稱甲方</w:t>
      </w:r>
      <w:proofErr w:type="gramEnd"/>
      <w:r w:rsidRPr="00F74480">
        <w:rPr>
          <w:rFonts w:hint="eastAsia"/>
        </w:rPr>
        <w:t>。</w:t>
      </w:r>
    </w:p>
    <w:p w14:paraId="3F8C2153" w14:textId="77777777" w:rsidR="00D63392" w:rsidRPr="00F74480" w:rsidRDefault="00D63392">
      <w:pPr>
        <w:pStyle w:val="6"/>
      </w:pPr>
      <w:r w:rsidRPr="00F74480">
        <w:rPr>
          <w:rFonts w:hint="eastAsia"/>
        </w:rPr>
        <w:t>工程司</w:t>
      </w:r>
      <w:r w:rsidRPr="00F74480">
        <w:rPr>
          <w:rFonts w:hint="eastAsia"/>
        </w:rPr>
        <w:t>(Engineer)</w:t>
      </w:r>
    </w:p>
    <w:p w14:paraId="7DE75227" w14:textId="77777777" w:rsidR="00D63392" w:rsidRPr="00F74480" w:rsidRDefault="00D63392">
      <w:pPr>
        <w:pStyle w:val="10"/>
      </w:pPr>
      <w:proofErr w:type="gramStart"/>
      <w:r w:rsidRPr="00F74480">
        <w:rPr>
          <w:rFonts w:hint="eastAsia"/>
        </w:rPr>
        <w:t>或稱甲方</w:t>
      </w:r>
      <w:proofErr w:type="gramEnd"/>
      <w:r w:rsidRPr="00F74480">
        <w:rPr>
          <w:rFonts w:hint="eastAsia"/>
        </w:rPr>
        <w:t>工程司，為業主指派負責監督契約之履行與工程施工之單位，並以書面通知承包商。</w:t>
      </w:r>
    </w:p>
    <w:p w14:paraId="2E479CAD" w14:textId="77777777" w:rsidR="00D63392" w:rsidRPr="00F74480" w:rsidRDefault="00D63392">
      <w:pPr>
        <w:pStyle w:val="6"/>
      </w:pPr>
      <w:r w:rsidRPr="00F74480">
        <w:rPr>
          <w:rFonts w:hint="eastAsia"/>
        </w:rPr>
        <w:t>工程司之代表</w:t>
      </w:r>
      <w:r w:rsidRPr="00F74480">
        <w:rPr>
          <w:rFonts w:hint="eastAsia"/>
        </w:rPr>
        <w:t>(Engineer's Representative)</w:t>
      </w:r>
    </w:p>
    <w:p w14:paraId="0C527217" w14:textId="77777777" w:rsidR="00D63392" w:rsidRPr="00F74480" w:rsidRDefault="00D63392">
      <w:pPr>
        <w:pStyle w:val="10"/>
      </w:pPr>
      <w:r w:rsidRPr="00F74480">
        <w:rPr>
          <w:rFonts w:hint="eastAsia"/>
        </w:rPr>
        <w:t>為工程司指派駐工地負責監造之單位，並以書面通知承包商。</w:t>
      </w:r>
    </w:p>
    <w:p w14:paraId="51EF9CA5" w14:textId="77777777" w:rsidR="00D63392" w:rsidRPr="00F74480" w:rsidRDefault="00D63392">
      <w:pPr>
        <w:pStyle w:val="6"/>
      </w:pPr>
      <w:r w:rsidRPr="00F74480">
        <w:rPr>
          <w:rFonts w:hint="eastAsia"/>
        </w:rPr>
        <w:t>監工人員</w:t>
      </w:r>
      <w:r w:rsidRPr="00F74480">
        <w:rPr>
          <w:rFonts w:hint="eastAsia"/>
        </w:rPr>
        <w:t>(Inspector)</w:t>
      </w:r>
    </w:p>
    <w:p w14:paraId="705939EF" w14:textId="77777777" w:rsidR="00D63392" w:rsidRPr="00F74480" w:rsidRDefault="00D63392">
      <w:pPr>
        <w:pStyle w:val="10"/>
      </w:pPr>
      <w:r w:rsidRPr="00F74480">
        <w:rPr>
          <w:rFonts w:hint="eastAsia"/>
        </w:rPr>
        <w:t>為經工程司指派之監工人員，以代表工程司對已完成之工程、施工中之工程和由承包商供應之材料以及供應中之材料，作各項必要之監督及檢驗。</w:t>
      </w:r>
    </w:p>
    <w:p w14:paraId="2A10776B" w14:textId="77777777" w:rsidR="00D63392" w:rsidRPr="00F74480" w:rsidRDefault="00D63392">
      <w:pPr>
        <w:pStyle w:val="6"/>
      </w:pPr>
      <w:r w:rsidRPr="00F74480">
        <w:rPr>
          <w:rFonts w:hint="eastAsia"/>
        </w:rPr>
        <w:t>承包商</w:t>
      </w:r>
      <w:r w:rsidRPr="00F74480">
        <w:rPr>
          <w:rFonts w:hint="eastAsia"/>
        </w:rPr>
        <w:t>(Contractor)</w:t>
      </w:r>
    </w:p>
    <w:p w14:paraId="54C2056F" w14:textId="77777777" w:rsidR="00D63392" w:rsidRPr="00F74480" w:rsidRDefault="00D63392">
      <w:pPr>
        <w:pStyle w:val="10"/>
      </w:pPr>
      <w:r w:rsidRPr="00F74480">
        <w:rPr>
          <w:rFonts w:hint="eastAsia"/>
        </w:rPr>
        <w:t>與業主簽約承攬本工程之廠商，</w:t>
      </w:r>
      <w:proofErr w:type="gramStart"/>
      <w:r w:rsidRPr="00F74480">
        <w:rPr>
          <w:rFonts w:hint="eastAsia"/>
        </w:rPr>
        <w:t>或稱乙方</w:t>
      </w:r>
      <w:proofErr w:type="gramEnd"/>
      <w:r w:rsidRPr="00F74480">
        <w:rPr>
          <w:rFonts w:hint="eastAsia"/>
        </w:rPr>
        <w:t>。</w:t>
      </w:r>
    </w:p>
    <w:p w14:paraId="32574AB1" w14:textId="77777777" w:rsidR="00D63392" w:rsidRPr="00F74480" w:rsidRDefault="00D63392">
      <w:pPr>
        <w:pStyle w:val="6"/>
      </w:pPr>
      <w:r w:rsidRPr="00F74480">
        <w:rPr>
          <w:rFonts w:hint="eastAsia"/>
        </w:rPr>
        <w:t>分包商</w:t>
      </w:r>
      <w:r w:rsidRPr="00F74480">
        <w:rPr>
          <w:rFonts w:hint="eastAsia"/>
        </w:rPr>
        <w:t>(Sub-Contractor)</w:t>
      </w:r>
    </w:p>
    <w:p w14:paraId="59D93A32" w14:textId="77777777" w:rsidR="00D63392" w:rsidRPr="00F74480" w:rsidRDefault="00D63392">
      <w:pPr>
        <w:pStyle w:val="10"/>
      </w:pPr>
      <w:r w:rsidRPr="00F74480">
        <w:rPr>
          <w:rFonts w:hint="eastAsia"/>
        </w:rPr>
        <w:t>為經業主同意，承辦承包商契約中專業工程部分之廠商。</w:t>
      </w:r>
    </w:p>
    <w:p w14:paraId="7D9A7E74" w14:textId="77777777" w:rsidR="00D63392" w:rsidRPr="00F74480" w:rsidRDefault="00D63392">
      <w:pPr>
        <w:pStyle w:val="6"/>
      </w:pPr>
      <w:r w:rsidRPr="00F74480">
        <w:rPr>
          <w:rFonts w:hint="eastAsia"/>
        </w:rPr>
        <w:t>一般條款</w:t>
      </w:r>
      <w:r w:rsidRPr="00F74480">
        <w:rPr>
          <w:rFonts w:hint="eastAsia"/>
        </w:rPr>
        <w:t>(General Provisions)</w:t>
      </w:r>
    </w:p>
    <w:p w14:paraId="2AF236BB" w14:textId="77777777" w:rsidR="00D63392" w:rsidRPr="00F74480" w:rsidRDefault="00D63392">
      <w:pPr>
        <w:pStyle w:val="10"/>
      </w:pPr>
      <w:r w:rsidRPr="00F74480">
        <w:rPr>
          <w:rFonts w:hint="eastAsia"/>
        </w:rPr>
        <w:t>為用以規定承包商履行工程契約所應遵守之行為、履行之方式、業主與承包商間之責任與義務及業主、工程司、承包商之三者關係之規範，並為契約文件之一部分。</w:t>
      </w:r>
    </w:p>
    <w:p w14:paraId="292A70E3" w14:textId="77777777" w:rsidR="00D63392" w:rsidRPr="00F74480" w:rsidRDefault="00D63392">
      <w:pPr>
        <w:pStyle w:val="6"/>
      </w:pPr>
      <w:r w:rsidRPr="00F74480">
        <w:rPr>
          <w:rFonts w:hint="eastAsia"/>
        </w:rPr>
        <w:t>技術規範</w:t>
      </w:r>
      <w:r w:rsidRPr="00F74480">
        <w:rPr>
          <w:rFonts w:hint="eastAsia"/>
        </w:rPr>
        <w:t>(Technical Specifications)</w:t>
      </w:r>
      <w:r w:rsidRPr="00F74480">
        <w:rPr>
          <w:rFonts w:hint="eastAsia"/>
        </w:rPr>
        <w:t>或施工說明書</w:t>
      </w:r>
    </w:p>
    <w:p w14:paraId="5C397CD8" w14:textId="77777777" w:rsidR="00D63392" w:rsidRPr="00F74480" w:rsidRDefault="00D63392">
      <w:pPr>
        <w:pStyle w:val="10"/>
      </w:pPr>
      <w:r w:rsidRPr="00F74480">
        <w:rPr>
          <w:rFonts w:hint="eastAsia"/>
        </w:rPr>
        <w:t>為對於施工技術方面之指導、規定與要求之規範，並為契約文件之一部分。</w:t>
      </w:r>
    </w:p>
    <w:p w14:paraId="24775625" w14:textId="77777777" w:rsidR="00D63392" w:rsidRPr="00F74480" w:rsidRDefault="00D63392">
      <w:pPr>
        <w:pStyle w:val="6"/>
      </w:pPr>
      <w:r w:rsidRPr="00F74480">
        <w:rPr>
          <w:rFonts w:hint="eastAsia"/>
        </w:rPr>
        <w:t>特訂條款</w:t>
      </w:r>
      <w:r w:rsidRPr="00F74480">
        <w:rPr>
          <w:rFonts w:hint="eastAsia"/>
        </w:rPr>
        <w:t>(Special Provisions)</w:t>
      </w:r>
    </w:p>
    <w:p w14:paraId="11307D98" w14:textId="77777777" w:rsidR="00D63392" w:rsidRPr="00F74480" w:rsidRDefault="00D63392">
      <w:pPr>
        <w:pStyle w:val="10"/>
      </w:pPr>
      <w:r w:rsidRPr="00F74480">
        <w:rPr>
          <w:rFonts w:hint="eastAsia"/>
        </w:rPr>
        <w:t>為明文規定之特別指示及要求，該項條款僅適用於某特定工程，並為該工程契約文件之</w:t>
      </w:r>
      <w:proofErr w:type="gramStart"/>
      <w:r w:rsidRPr="00F74480">
        <w:rPr>
          <w:rFonts w:hint="eastAsia"/>
        </w:rPr>
        <w:t>一</w:t>
      </w:r>
      <w:proofErr w:type="gramEnd"/>
      <w:r w:rsidRPr="00F74480">
        <w:rPr>
          <w:rFonts w:hint="eastAsia"/>
        </w:rPr>
        <w:t>部份。</w:t>
      </w:r>
    </w:p>
    <w:p w14:paraId="0C4EF3E2" w14:textId="77777777" w:rsidR="00D63392" w:rsidRPr="00F74480" w:rsidRDefault="00D63392">
      <w:pPr>
        <w:pStyle w:val="6"/>
      </w:pPr>
      <w:r w:rsidRPr="00F74480">
        <w:rPr>
          <w:rFonts w:hint="eastAsia"/>
        </w:rPr>
        <w:t>契約圖說</w:t>
      </w:r>
      <w:r w:rsidRPr="00F74480">
        <w:rPr>
          <w:rFonts w:hint="eastAsia"/>
        </w:rPr>
        <w:t>(Drawings; Contract Drawings)</w:t>
      </w:r>
    </w:p>
    <w:p w14:paraId="4BEED967" w14:textId="77777777" w:rsidR="00D63392" w:rsidRPr="00F74480" w:rsidRDefault="00D63392">
      <w:pPr>
        <w:pStyle w:val="10"/>
      </w:pPr>
      <w:r w:rsidRPr="00F74480">
        <w:rPr>
          <w:rFonts w:hint="eastAsia"/>
        </w:rPr>
        <w:t>為契約中之圖說及工程司隨時以書面提供或批准之補充圖說，以及為工程之修正而增加之圖說等，並為該工程契約文件之一部分。</w:t>
      </w:r>
    </w:p>
    <w:p w14:paraId="25171604" w14:textId="77777777" w:rsidR="00D63392" w:rsidRPr="00F74480" w:rsidRDefault="00D63392">
      <w:pPr>
        <w:pStyle w:val="6"/>
      </w:pPr>
      <w:r w:rsidRPr="00F74480">
        <w:rPr>
          <w:rFonts w:hint="eastAsia"/>
        </w:rPr>
        <w:lastRenderedPageBreak/>
        <w:t>補充說明</w:t>
      </w:r>
      <w:r w:rsidRPr="00F74480">
        <w:rPr>
          <w:rFonts w:hint="eastAsia"/>
        </w:rPr>
        <w:t>(Addenda)</w:t>
      </w:r>
    </w:p>
    <w:p w14:paraId="01B469E1" w14:textId="77777777" w:rsidR="00D63392" w:rsidRPr="00F74480" w:rsidRDefault="00D63392">
      <w:pPr>
        <w:pStyle w:val="10"/>
      </w:pPr>
      <w:r w:rsidRPr="00F74480">
        <w:rPr>
          <w:rFonts w:hint="eastAsia"/>
        </w:rPr>
        <w:t>為開標前對契約文件所作之書面補充說明或修正，並為契約文件之一部分。</w:t>
      </w:r>
    </w:p>
    <w:p w14:paraId="014E88BA" w14:textId="77777777" w:rsidR="00D63392" w:rsidRPr="00F74480" w:rsidRDefault="00D63392">
      <w:pPr>
        <w:pStyle w:val="6"/>
      </w:pPr>
      <w:r w:rsidRPr="00F74480">
        <w:rPr>
          <w:rFonts w:hint="eastAsia"/>
        </w:rPr>
        <w:t>工程契約</w:t>
      </w:r>
      <w:r w:rsidRPr="00F74480">
        <w:rPr>
          <w:rFonts w:hint="eastAsia"/>
        </w:rPr>
        <w:t>(Contract)</w:t>
      </w:r>
    </w:p>
    <w:p w14:paraId="3CDFEC96" w14:textId="77777777" w:rsidR="00D63392" w:rsidRPr="00F74480" w:rsidRDefault="00D63392">
      <w:pPr>
        <w:pStyle w:val="10"/>
      </w:pPr>
      <w:r w:rsidRPr="00F74480">
        <w:rPr>
          <w:rFonts w:hint="eastAsia"/>
        </w:rPr>
        <w:t>為業主與工程得標者所簽訂之合法書面契約文件，說明雙方之權利與義務。</w:t>
      </w:r>
    </w:p>
    <w:p w14:paraId="75841CFC" w14:textId="77777777" w:rsidR="00D63392" w:rsidRPr="00F74480" w:rsidRDefault="00D63392">
      <w:pPr>
        <w:pStyle w:val="6"/>
      </w:pPr>
      <w:r w:rsidRPr="00F74480">
        <w:rPr>
          <w:rFonts w:hint="eastAsia"/>
        </w:rPr>
        <w:t>契約工作項目</w:t>
      </w:r>
      <w:r w:rsidRPr="00F74480">
        <w:rPr>
          <w:rFonts w:hint="eastAsia"/>
        </w:rPr>
        <w:t>(Contract Item; Pay Item)</w:t>
      </w:r>
    </w:p>
    <w:p w14:paraId="6858EF39" w14:textId="77777777" w:rsidR="00D63392" w:rsidRPr="00F74480" w:rsidRDefault="00D63392">
      <w:pPr>
        <w:pStyle w:val="10"/>
      </w:pPr>
      <w:r w:rsidRPr="00F74480">
        <w:rPr>
          <w:rFonts w:hint="eastAsia"/>
        </w:rPr>
        <w:t>為契約內所列之工作項目，其單價及數量載明於詳細價目表內。</w:t>
      </w:r>
    </w:p>
    <w:p w14:paraId="36DE4B54" w14:textId="77777777" w:rsidR="00D63392" w:rsidRPr="00F74480" w:rsidRDefault="00D63392">
      <w:pPr>
        <w:pStyle w:val="6"/>
      </w:pPr>
      <w:r w:rsidRPr="00F74480">
        <w:rPr>
          <w:rFonts w:hint="eastAsia"/>
        </w:rPr>
        <w:t>詳細價目表</w:t>
      </w:r>
      <w:r w:rsidRPr="00F74480">
        <w:rPr>
          <w:rFonts w:hint="eastAsia"/>
        </w:rPr>
        <w:t>(</w:t>
      </w:r>
      <w:r w:rsidRPr="00F74480">
        <w:t>Bill Of Quantities(BOQ)</w:t>
      </w:r>
      <w:r w:rsidRPr="00F74480">
        <w:rPr>
          <w:rFonts w:hint="eastAsia"/>
        </w:rPr>
        <w:t>)</w:t>
      </w:r>
    </w:p>
    <w:p w14:paraId="08FCA565" w14:textId="77777777" w:rsidR="00D63392" w:rsidRPr="00F74480" w:rsidRDefault="00D63392">
      <w:pPr>
        <w:pStyle w:val="10"/>
      </w:pPr>
      <w:r w:rsidRPr="00F74480">
        <w:rPr>
          <w:rFonts w:hint="eastAsia"/>
        </w:rPr>
        <w:t>為契約文件中詳列本工程工作項目、數量、單價、</w:t>
      </w:r>
      <w:proofErr w:type="gramStart"/>
      <w:r w:rsidRPr="00F74480">
        <w:rPr>
          <w:rFonts w:hint="eastAsia"/>
        </w:rPr>
        <w:t>複</w:t>
      </w:r>
      <w:proofErr w:type="gramEnd"/>
      <w:r w:rsidRPr="00F74480">
        <w:rPr>
          <w:rFonts w:hint="eastAsia"/>
        </w:rPr>
        <w:t>價及總價之表格。</w:t>
      </w:r>
    </w:p>
    <w:p w14:paraId="5F61B8EE" w14:textId="77777777" w:rsidR="00D63392" w:rsidRPr="00F74480" w:rsidRDefault="00D63392">
      <w:pPr>
        <w:pStyle w:val="6"/>
      </w:pPr>
      <w:r w:rsidRPr="00F74480">
        <w:rPr>
          <w:rFonts w:hint="eastAsia"/>
        </w:rPr>
        <w:t>契約單價</w:t>
      </w:r>
      <w:r w:rsidRPr="00F74480">
        <w:rPr>
          <w:rFonts w:hint="eastAsia"/>
        </w:rPr>
        <w:t>(Contract Unit Price)</w:t>
      </w:r>
    </w:p>
    <w:p w14:paraId="430066DD" w14:textId="77777777" w:rsidR="00D63392" w:rsidRPr="00F74480" w:rsidRDefault="00D63392">
      <w:pPr>
        <w:pStyle w:val="10"/>
      </w:pPr>
      <w:r w:rsidRPr="00F74480">
        <w:rPr>
          <w:rFonts w:hint="eastAsia"/>
        </w:rPr>
        <w:t>為契約詳細價目表內每一工作項目之單位價格。</w:t>
      </w:r>
    </w:p>
    <w:p w14:paraId="0177156A" w14:textId="77777777" w:rsidR="00D63392" w:rsidRPr="00F74480" w:rsidRDefault="00D63392">
      <w:pPr>
        <w:pStyle w:val="6"/>
      </w:pPr>
      <w:r w:rsidRPr="00F74480">
        <w:rPr>
          <w:rFonts w:hint="eastAsia"/>
        </w:rPr>
        <w:t>契約總價</w:t>
      </w:r>
      <w:r w:rsidRPr="00F74480">
        <w:rPr>
          <w:rFonts w:hint="eastAsia"/>
        </w:rPr>
        <w:t>(Contract Total Cost)</w:t>
      </w:r>
    </w:p>
    <w:p w14:paraId="507D30EA" w14:textId="77777777" w:rsidR="00D63392" w:rsidRPr="00F74480" w:rsidRDefault="00D63392">
      <w:pPr>
        <w:pStyle w:val="10"/>
      </w:pPr>
      <w:r w:rsidRPr="00F74480">
        <w:rPr>
          <w:rFonts w:hint="eastAsia"/>
        </w:rPr>
        <w:t>為契約文件上所載明之總價。</w:t>
      </w:r>
    </w:p>
    <w:p w14:paraId="6DCA5DB1" w14:textId="77777777" w:rsidR="00D63392" w:rsidRPr="00F74480" w:rsidRDefault="00D63392">
      <w:pPr>
        <w:pStyle w:val="6"/>
      </w:pPr>
      <w:r w:rsidRPr="00F74480">
        <w:rPr>
          <w:rFonts w:hint="eastAsia"/>
        </w:rPr>
        <w:t>一式計價</w:t>
      </w:r>
      <w:r w:rsidRPr="00F74480">
        <w:rPr>
          <w:rFonts w:hint="eastAsia"/>
        </w:rPr>
        <w:t>(Lump Sum)</w:t>
      </w:r>
    </w:p>
    <w:p w14:paraId="07794F0F" w14:textId="77777777" w:rsidR="00D63392" w:rsidRPr="00F74480" w:rsidRDefault="00D63392">
      <w:pPr>
        <w:pStyle w:val="10"/>
      </w:pPr>
      <w:r w:rsidRPr="00F74480">
        <w:rPr>
          <w:rFonts w:hint="eastAsia"/>
        </w:rPr>
        <w:t>為完成契約中某一工作項目，所需之一切工、料及相關附屬設施全部費用在內。</w:t>
      </w:r>
    </w:p>
    <w:p w14:paraId="53DA9A63" w14:textId="77777777" w:rsidR="00D63392" w:rsidRPr="00F74480" w:rsidRDefault="00D63392">
      <w:pPr>
        <w:pStyle w:val="6"/>
      </w:pPr>
      <w:r w:rsidRPr="00F74480">
        <w:rPr>
          <w:rFonts w:hint="eastAsia"/>
        </w:rPr>
        <w:t>按日計酬</w:t>
      </w:r>
      <w:r w:rsidRPr="00F74480">
        <w:rPr>
          <w:rFonts w:hint="eastAsia"/>
        </w:rPr>
        <w:t>(Day Work)</w:t>
      </w:r>
    </w:p>
    <w:p w14:paraId="04619AB1" w14:textId="77777777" w:rsidR="00D63392" w:rsidRPr="00F74480" w:rsidRDefault="00D63392">
      <w:pPr>
        <w:pStyle w:val="10"/>
      </w:pPr>
      <w:r w:rsidRPr="00F74480">
        <w:rPr>
          <w:rFonts w:hint="eastAsia"/>
        </w:rPr>
        <w:t>為按工程司指示辦理特殊工作所需之人工、材料、機具等項費用之給付。該項費用依契約詳細價目表所列按日計酬之單價為</w:t>
      </w:r>
      <w:proofErr w:type="gramStart"/>
      <w:r w:rsidRPr="00F74480">
        <w:rPr>
          <w:rFonts w:hint="eastAsia"/>
        </w:rPr>
        <w:t>準</w:t>
      </w:r>
      <w:proofErr w:type="gramEnd"/>
      <w:r w:rsidRPr="00F74480">
        <w:rPr>
          <w:rFonts w:hint="eastAsia"/>
        </w:rPr>
        <w:t>。</w:t>
      </w:r>
    </w:p>
    <w:p w14:paraId="2F7819CC" w14:textId="77777777" w:rsidR="00D63392" w:rsidRPr="00F74480" w:rsidRDefault="00D63392">
      <w:pPr>
        <w:pStyle w:val="6"/>
      </w:pPr>
      <w:r w:rsidRPr="00F74480">
        <w:rPr>
          <w:rFonts w:hint="eastAsia"/>
        </w:rPr>
        <w:t>工作圖</w:t>
      </w:r>
      <w:r w:rsidRPr="00F74480">
        <w:rPr>
          <w:rFonts w:hint="eastAsia"/>
        </w:rPr>
        <w:t>(Working Drawing)</w:t>
      </w:r>
    </w:p>
    <w:p w14:paraId="2D826201" w14:textId="77777777" w:rsidR="00D63392" w:rsidRPr="00F74480" w:rsidRDefault="00D63392">
      <w:pPr>
        <w:pStyle w:val="10"/>
      </w:pPr>
      <w:r w:rsidRPr="00F74480">
        <w:rPr>
          <w:rFonts w:hint="eastAsia"/>
        </w:rPr>
        <w:t>為配合施工需要不屬於契約工作完成後一部分之臨時性工作，所繪製之非永久性設施圖說，如模板施工圖、支撐</w:t>
      </w:r>
      <w:proofErr w:type="gramStart"/>
      <w:r w:rsidRPr="00F74480">
        <w:rPr>
          <w:rFonts w:hint="eastAsia"/>
        </w:rPr>
        <w:t>施工架圖</w:t>
      </w:r>
      <w:proofErr w:type="gramEnd"/>
      <w:r w:rsidRPr="00F74480">
        <w:rPr>
          <w:rFonts w:hint="eastAsia"/>
        </w:rPr>
        <w:t>、</w:t>
      </w:r>
      <w:proofErr w:type="gramStart"/>
      <w:r w:rsidRPr="00F74480">
        <w:rPr>
          <w:rFonts w:hint="eastAsia"/>
        </w:rPr>
        <w:t>施工架</w:t>
      </w:r>
      <w:proofErr w:type="gramEnd"/>
      <w:r w:rsidRPr="00F74480">
        <w:rPr>
          <w:rFonts w:hint="eastAsia"/>
        </w:rPr>
        <w:t>圖、</w:t>
      </w:r>
      <w:proofErr w:type="gramStart"/>
      <w:r w:rsidRPr="00F74480">
        <w:rPr>
          <w:rFonts w:hint="eastAsia"/>
        </w:rPr>
        <w:t>圍堰圖</w:t>
      </w:r>
      <w:proofErr w:type="gramEnd"/>
      <w:r w:rsidRPr="00F74480">
        <w:rPr>
          <w:rFonts w:hint="eastAsia"/>
        </w:rPr>
        <w:t>或任何其他補充圖和資料，於施工或材料製造前，應先由承包商提請工程司審查者。</w:t>
      </w:r>
    </w:p>
    <w:p w14:paraId="7DF6915B" w14:textId="77777777" w:rsidR="00D63392" w:rsidRPr="00F74480" w:rsidRDefault="00D63392">
      <w:pPr>
        <w:pStyle w:val="6"/>
      </w:pPr>
      <w:r w:rsidRPr="00F74480">
        <w:rPr>
          <w:rFonts w:hint="eastAsia"/>
        </w:rPr>
        <w:t>施工製造圖</w:t>
      </w:r>
      <w:r w:rsidRPr="00F74480">
        <w:rPr>
          <w:rFonts w:hint="eastAsia"/>
        </w:rPr>
        <w:t>(Shop Drawing)</w:t>
      </w:r>
    </w:p>
    <w:p w14:paraId="77335DD2" w14:textId="77777777" w:rsidR="00D63392" w:rsidRPr="00F74480" w:rsidRDefault="00D63392">
      <w:pPr>
        <w:pStyle w:val="10"/>
      </w:pPr>
      <w:r w:rsidRPr="00F74480">
        <w:rPr>
          <w:rFonts w:hint="eastAsia"/>
        </w:rPr>
        <w:t>為契約圖說所標示或規定之永久性工作項目，應由承包商繪製製造及安裝圖，於施工或製造前提請工程司審查者。</w:t>
      </w:r>
    </w:p>
    <w:p w14:paraId="08A3349B" w14:textId="77777777" w:rsidR="00D63392" w:rsidRPr="00F74480" w:rsidRDefault="00D63392">
      <w:pPr>
        <w:pStyle w:val="6"/>
      </w:pPr>
      <w:r w:rsidRPr="00F74480">
        <w:rPr>
          <w:rFonts w:hint="eastAsia"/>
        </w:rPr>
        <w:t>同等品</w:t>
      </w:r>
      <w:r w:rsidRPr="00F74480">
        <w:rPr>
          <w:rFonts w:hint="eastAsia"/>
        </w:rPr>
        <w:t>(Or Equal)</w:t>
      </w:r>
    </w:p>
    <w:p w14:paraId="7825E6C3" w14:textId="77777777" w:rsidR="00D63392" w:rsidRPr="00F74480" w:rsidRDefault="00D63392">
      <w:pPr>
        <w:pStyle w:val="10"/>
      </w:pPr>
      <w:r w:rsidRPr="00F74480">
        <w:rPr>
          <w:rFonts w:hint="eastAsia"/>
        </w:rPr>
        <w:t>為符合契約範圍內設計、功能及品質等條件之相同物品。</w:t>
      </w:r>
      <w:proofErr w:type="gramStart"/>
      <w:r w:rsidRPr="00F74480">
        <w:rPr>
          <w:rFonts w:hint="eastAsia"/>
        </w:rPr>
        <w:t>惟</w:t>
      </w:r>
      <w:proofErr w:type="gramEnd"/>
      <w:r w:rsidRPr="00F74480">
        <w:rPr>
          <w:rFonts w:hint="eastAsia"/>
        </w:rPr>
        <w:t>採用同等品前，須經業主或工程司之書面同意。</w:t>
      </w:r>
    </w:p>
    <w:p w14:paraId="6112B97A" w14:textId="77777777" w:rsidR="00D63392" w:rsidRPr="00F74480" w:rsidRDefault="00D63392">
      <w:pPr>
        <w:pStyle w:val="6"/>
      </w:pPr>
      <w:r w:rsidRPr="00F74480">
        <w:rPr>
          <w:rFonts w:hint="eastAsia"/>
        </w:rPr>
        <w:t>公用設施</w:t>
      </w:r>
      <w:r w:rsidRPr="00F74480">
        <w:rPr>
          <w:rFonts w:hint="eastAsia"/>
        </w:rPr>
        <w:t>(Utility)</w:t>
      </w:r>
    </w:p>
    <w:p w14:paraId="26627A3A" w14:textId="77777777" w:rsidR="00D63392" w:rsidRPr="00F74480" w:rsidRDefault="00D63392">
      <w:pPr>
        <w:pStyle w:val="10"/>
      </w:pPr>
      <w:r w:rsidRPr="00F74480">
        <w:rPr>
          <w:rFonts w:hint="eastAsia"/>
        </w:rPr>
        <w:t>直接或間接服務於公眾之設施。</w:t>
      </w:r>
    </w:p>
    <w:p w14:paraId="2AF7D50B" w14:textId="77777777" w:rsidR="00D63392" w:rsidRPr="00F74480" w:rsidRDefault="00D63392">
      <w:pPr>
        <w:pStyle w:val="6"/>
      </w:pPr>
      <w:r w:rsidRPr="00F74480">
        <w:rPr>
          <w:rFonts w:hint="eastAsia"/>
        </w:rPr>
        <w:t>契約變更通知</w:t>
      </w:r>
      <w:r w:rsidRPr="00F74480">
        <w:rPr>
          <w:rFonts w:hint="eastAsia"/>
        </w:rPr>
        <w:t>(Contract Change Order)</w:t>
      </w:r>
    </w:p>
    <w:p w14:paraId="00B4D5E6" w14:textId="77777777" w:rsidR="00D63392" w:rsidRPr="00F74480" w:rsidRDefault="00D63392">
      <w:pPr>
        <w:pStyle w:val="10"/>
      </w:pPr>
      <w:r w:rsidRPr="00F74480">
        <w:rPr>
          <w:rFonts w:hint="eastAsia"/>
        </w:rPr>
        <w:t>為工程司辦理契約變更給予承包商之書面通知文件。</w:t>
      </w:r>
    </w:p>
    <w:p w14:paraId="347E964C" w14:textId="77777777" w:rsidR="00D63392" w:rsidRPr="00F74480" w:rsidRDefault="00D63392">
      <w:pPr>
        <w:pStyle w:val="6"/>
      </w:pPr>
      <w:r w:rsidRPr="00F74480">
        <w:rPr>
          <w:rFonts w:hint="eastAsia"/>
        </w:rPr>
        <w:t>先行使用</w:t>
      </w:r>
      <w:r w:rsidRPr="00F74480">
        <w:rPr>
          <w:rFonts w:hint="eastAsia"/>
        </w:rPr>
        <w:t>(Beneficial Occupancy)</w:t>
      </w:r>
    </w:p>
    <w:p w14:paraId="7758AEDC" w14:textId="77777777" w:rsidR="00D63392" w:rsidRDefault="00D63392">
      <w:pPr>
        <w:pStyle w:val="10"/>
      </w:pPr>
      <w:r w:rsidRPr="00F74480">
        <w:rPr>
          <w:rFonts w:hint="eastAsia"/>
        </w:rPr>
        <w:t>工程</w:t>
      </w:r>
      <w:r w:rsidRPr="00F74480">
        <w:rPr>
          <w:rFonts w:hint="eastAsia"/>
        </w:rPr>
        <w:t>(</w:t>
      </w:r>
      <w:r w:rsidRPr="00F74480">
        <w:rPr>
          <w:rFonts w:hint="eastAsia"/>
        </w:rPr>
        <w:t>含部分工程</w:t>
      </w:r>
      <w:r w:rsidRPr="00F74480">
        <w:rPr>
          <w:rFonts w:hint="eastAsia"/>
        </w:rPr>
        <w:t>)</w:t>
      </w:r>
      <w:r w:rsidRPr="00F74480">
        <w:rPr>
          <w:rFonts w:hint="eastAsia"/>
        </w:rPr>
        <w:t>未完工或未驗收前，業主基於實際需要提前使用者。</w:t>
      </w:r>
    </w:p>
    <w:p w14:paraId="20391DAE" w14:textId="77777777" w:rsidR="00D21493" w:rsidRDefault="00D21493" w:rsidP="00D21493">
      <w:pPr>
        <w:pStyle w:val="5"/>
      </w:pPr>
      <w:r>
        <w:rPr>
          <w:rFonts w:hint="eastAsia"/>
        </w:rPr>
        <w:t>公路</w:t>
      </w:r>
      <w:bookmarkStart w:id="1" w:name="_GoBack"/>
      <w:bookmarkEnd w:id="1"/>
    </w:p>
    <w:p w14:paraId="4A345FB9" w14:textId="77777777" w:rsidR="00D21493" w:rsidRDefault="00D21493" w:rsidP="00D21493">
      <w:pPr>
        <w:pStyle w:val="6"/>
      </w:pPr>
      <w:r>
        <w:rPr>
          <w:rFonts w:hint="eastAsia"/>
        </w:rPr>
        <w:lastRenderedPageBreak/>
        <w:t>高速公路（</w:t>
      </w:r>
      <w:r>
        <w:rPr>
          <w:rFonts w:hint="eastAsia"/>
        </w:rPr>
        <w:t>Freeway</w:t>
      </w:r>
      <w:r>
        <w:rPr>
          <w:rFonts w:hint="eastAsia"/>
        </w:rPr>
        <w:t>）</w:t>
      </w:r>
    </w:p>
    <w:p w14:paraId="564908EF" w14:textId="77777777" w:rsidR="00D21493" w:rsidRDefault="00D21493" w:rsidP="00D21493">
      <w:pPr>
        <w:pStyle w:val="10"/>
      </w:pPr>
      <w:r>
        <w:rPr>
          <w:rFonts w:hint="eastAsia"/>
        </w:rPr>
        <w:t>指其出入口完全管制，中央分隔雙向行駛，除</w:t>
      </w:r>
      <w:proofErr w:type="gramStart"/>
      <w:r>
        <w:rPr>
          <w:rFonts w:hint="eastAsia"/>
        </w:rPr>
        <w:t>起訖點外</w:t>
      </w:r>
      <w:proofErr w:type="gramEnd"/>
      <w:r>
        <w:rPr>
          <w:rFonts w:hint="eastAsia"/>
        </w:rPr>
        <w:t>，並與其他道路立體相交，專供汽車行駛之公路。</w:t>
      </w:r>
    </w:p>
    <w:p w14:paraId="4AE892AA" w14:textId="77777777" w:rsidR="00D21493" w:rsidRDefault="00D21493" w:rsidP="00D21493">
      <w:pPr>
        <w:pStyle w:val="6"/>
      </w:pPr>
      <w:r>
        <w:rPr>
          <w:rFonts w:hint="eastAsia"/>
        </w:rPr>
        <w:t>快速公路（</w:t>
      </w:r>
      <w:r>
        <w:rPr>
          <w:rFonts w:hint="eastAsia"/>
        </w:rPr>
        <w:t>Expressway</w:t>
      </w:r>
      <w:r>
        <w:rPr>
          <w:rFonts w:hint="eastAsia"/>
        </w:rPr>
        <w:t>）</w:t>
      </w:r>
    </w:p>
    <w:p w14:paraId="574F556E" w14:textId="77777777" w:rsidR="00D21493" w:rsidRDefault="00D21493" w:rsidP="00D21493">
      <w:pPr>
        <w:pStyle w:val="10"/>
      </w:pPr>
      <w:r>
        <w:rPr>
          <w:rFonts w:hint="eastAsia"/>
        </w:rPr>
        <w:t>為出入口全部或部分管制，通常在交叉處採用立體交叉之分向公路幹道。</w:t>
      </w:r>
    </w:p>
    <w:p w14:paraId="198D365A" w14:textId="77777777" w:rsidR="00D21493" w:rsidRDefault="00D21493" w:rsidP="00D21493">
      <w:pPr>
        <w:pStyle w:val="6"/>
      </w:pPr>
      <w:r>
        <w:rPr>
          <w:rFonts w:hint="eastAsia"/>
        </w:rPr>
        <w:t>交流道（</w:t>
      </w:r>
      <w:r>
        <w:rPr>
          <w:rFonts w:hint="eastAsia"/>
        </w:rPr>
        <w:t>Interchange</w:t>
      </w:r>
      <w:r>
        <w:rPr>
          <w:rFonts w:hint="eastAsia"/>
        </w:rPr>
        <w:t>）</w:t>
      </w:r>
    </w:p>
    <w:p w14:paraId="596AE8EB" w14:textId="77777777" w:rsidR="00D21493" w:rsidRDefault="00D21493" w:rsidP="00D21493">
      <w:pPr>
        <w:pStyle w:val="10"/>
      </w:pPr>
      <w:r>
        <w:rPr>
          <w:rFonts w:hint="eastAsia"/>
        </w:rPr>
        <w:t>為高速公路或快速公路與其他道路連接，以匝道構成立體相交之部分。</w:t>
      </w:r>
    </w:p>
    <w:p w14:paraId="7576717C" w14:textId="77777777" w:rsidR="00D21493" w:rsidRDefault="00D21493" w:rsidP="00D21493">
      <w:pPr>
        <w:pStyle w:val="6"/>
      </w:pPr>
      <w:r>
        <w:rPr>
          <w:rFonts w:hint="eastAsia"/>
        </w:rPr>
        <w:t>匝道（</w:t>
      </w:r>
      <w:r>
        <w:rPr>
          <w:rFonts w:hint="eastAsia"/>
        </w:rPr>
        <w:t>Ramp</w:t>
      </w:r>
      <w:r>
        <w:rPr>
          <w:rFonts w:hint="eastAsia"/>
        </w:rPr>
        <w:t>）</w:t>
      </w:r>
    </w:p>
    <w:p w14:paraId="5BEC9463" w14:textId="77777777" w:rsidR="00D21493" w:rsidRDefault="00D21493" w:rsidP="00D21493">
      <w:pPr>
        <w:pStyle w:val="10"/>
      </w:pPr>
      <w:r>
        <w:rPr>
          <w:rFonts w:hint="eastAsia"/>
        </w:rPr>
        <w:t>交流道中為連接加減速車道及高速公路或快速公路主線車道與其他道路之部分。匝道包括環道、岔道等。</w:t>
      </w:r>
    </w:p>
    <w:p w14:paraId="1E057B00" w14:textId="77777777" w:rsidR="00D21493" w:rsidRDefault="00D21493" w:rsidP="00D21493">
      <w:pPr>
        <w:pStyle w:val="6"/>
      </w:pPr>
      <w:r>
        <w:rPr>
          <w:rFonts w:hint="eastAsia"/>
        </w:rPr>
        <w:t>連絡道路（</w:t>
      </w:r>
      <w:r>
        <w:rPr>
          <w:rFonts w:hint="eastAsia"/>
        </w:rPr>
        <w:t>Access Road</w:t>
      </w:r>
      <w:r>
        <w:rPr>
          <w:rFonts w:hint="eastAsia"/>
        </w:rPr>
        <w:t>）</w:t>
      </w:r>
    </w:p>
    <w:p w14:paraId="534C6B17" w14:textId="77777777" w:rsidR="00D21493" w:rsidRDefault="00D21493" w:rsidP="00D21493">
      <w:pPr>
        <w:pStyle w:val="10"/>
      </w:pPr>
      <w:r>
        <w:rPr>
          <w:rFonts w:hint="eastAsia"/>
        </w:rPr>
        <w:t>位於交流道內，與高速公路或快速公路主線</w:t>
      </w:r>
      <w:proofErr w:type="gramStart"/>
      <w:r>
        <w:rPr>
          <w:rFonts w:hint="eastAsia"/>
        </w:rPr>
        <w:t>橫交並藉</w:t>
      </w:r>
      <w:proofErr w:type="gramEnd"/>
      <w:r>
        <w:rPr>
          <w:rFonts w:hint="eastAsia"/>
        </w:rPr>
        <w:t>匝道相連通之地方道路。</w:t>
      </w:r>
    </w:p>
    <w:p w14:paraId="35B5451F" w14:textId="77777777" w:rsidR="00D21493" w:rsidRDefault="00D21493" w:rsidP="00D21493">
      <w:pPr>
        <w:pStyle w:val="6"/>
      </w:pPr>
      <w:r>
        <w:rPr>
          <w:rFonts w:hint="eastAsia"/>
        </w:rPr>
        <w:t>鄰接道路（</w:t>
      </w:r>
      <w:r>
        <w:rPr>
          <w:rFonts w:hint="eastAsia"/>
        </w:rPr>
        <w:t>Frontage Road</w:t>
      </w:r>
      <w:r>
        <w:rPr>
          <w:rFonts w:hint="eastAsia"/>
        </w:rPr>
        <w:t>）</w:t>
      </w:r>
    </w:p>
    <w:p w14:paraId="06298218" w14:textId="77777777" w:rsidR="00D21493" w:rsidRDefault="00D21493" w:rsidP="00D21493">
      <w:pPr>
        <w:pStyle w:val="10"/>
      </w:pPr>
      <w:r>
        <w:rPr>
          <w:rFonts w:hint="eastAsia"/>
        </w:rPr>
        <w:t>位於高速公路外側，因交通需求與本工程並行之地方道路。</w:t>
      </w:r>
    </w:p>
    <w:p w14:paraId="01707F4E" w14:textId="77777777" w:rsidR="00D21493" w:rsidRDefault="00D21493" w:rsidP="00D21493">
      <w:pPr>
        <w:pStyle w:val="6"/>
      </w:pPr>
      <w:r>
        <w:rPr>
          <w:rFonts w:hint="eastAsia"/>
        </w:rPr>
        <w:t>農路（</w:t>
      </w:r>
      <w:r>
        <w:rPr>
          <w:rFonts w:hint="eastAsia"/>
        </w:rPr>
        <w:t>Field Path</w:t>
      </w:r>
      <w:r>
        <w:rPr>
          <w:rFonts w:hint="eastAsia"/>
        </w:rPr>
        <w:t>）</w:t>
      </w:r>
    </w:p>
    <w:p w14:paraId="53D089BC" w14:textId="77777777" w:rsidR="00D21493" w:rsidRDefault="00D21493" w:rsidP="00D21493">
      <w:pPr>
        <w:pStyle w:val="10"/>
      </w:pPr>
      <w:r>
        <w:rPr>
          <w:rFonts w:hint="eastAsia"/>
        </w:rPr>
        <w:t>受高速公路施工影響，需改善或新建之農路。</w:t>
      </w:r>
    </w:p>
    <w:p w14:paraId="0240C632" w14:textId="77777777" w:rsidR="00D21493" w:rsidRDefault="00D21493" w:rsidP="00D21493">
      <w:pPr>
        <w:pStyle w:val="6"/>
      </w:pPr>
      <w:r>
        <w:rPr>
          <w:rFonts w:hint="eastAsia"/>
        </w:rPr>
        <w:t>立體交叉（</w:t>
      </w:r>
      <w:r>
        <w:rPr>
          <w:rFonts w:hint="eastAsia"/>
        </w:rPr>
        <w:t>Grade Separation</w:t>
      </w:r>
      <w:r>
        <w:rPr>
          <w:rFonts w:hint="eastAsia"/>
        </w:rPr>
        <w:t>）</w:t>
      </w:r>
    </w:p>
    <w:p w14:paraId="0A002364" w14:textId="77777777" w:rsidR="00D21493" w:rsidRDefault="00D21493" w:rsidP="00D21493">
      <w:pPr>
        <w:pStyle w:val="10"/>
      </w:pPr>
      <w:r>
        <w:rPr>
          <w:rFonts w:hint="eastAsia"/>
        </w:rPr>
        <w:t>為兩條公路，或一條公路與一條鐵路在上下不同平面之交叉。</w:t>
      </w:r>
    </w:p>
    <w:p w14:paraId="425A61C9" w14:textId="77777777" w:rsidR="00D21493" w:rsidRDefault="00D21493" w:rsidP="00D21493">
      <w:pPr>
        <w:pStyle w:val="6"/>
      </w:pPr>
      <w:r>
        <w:rPr>
          <w:rFonts w:hint="eastAsia"/>
        </w:rPr>
        <w:t>車道（</w:t>
      </w:r>
      <w:r>
        <w:rPr>
          <w:rFonts w:hint="eastAsia"/>
        </w:rPr>
        <w:t>Traffic Lane</w:t>
      </w:r>
      <w:r>
        <w:rPr>
          <w:rFonts w:hint="eastAsia"/>
        </w:rPr>
        <w:t>）</w:t>
      </w:r>
    </w:p>
    <w:p w14:paraId="20663E2B" w14:textId="77777777" w:rsidR="00D21493" w:rsidRDefault="00D21493" w:rsidP="00D21493">
      <w:pPr>
        <w:pStyle w:val="10"/>
      </w:pPr>
      <w:r>
        <w:rPr>
          <w:rFonts w:hint="eastAsia"/>
        </w:rPr>
        <w:t>為以劃分島、護欄或標線劃定道路之部分，及其他供車輛行駛之道路。</w:t>
      </w:r>
    </w:p>
    <w:p w14:paraId="0D6BC03B" w14:textId="77777777" w:rsidR="00D21493" w:rsidRDefault="00D21493" w:rsidP="00D21493">
      <w:pPr>
        <w:pStyle w:val="6"/>
      </w:pPr>
      <w:r>
        <w:rPr>
          <w:rFonts w:hint="eastAsia"/>
        </w:rPr>
        <w:t>行車道（</w:t>
      </w:r>
      <w:r>
        <w:rPr>
          <w:rFonts w:hint="eastAsia"/>
        </w:rPr>
        <w:t>Traveled Way</w:t>
      </w:r>
      <w:r>
        <w:rPr>
          <w:rFonts w:hint="eastAsia"/>
        </w:rPr>
        <w:t>）</w:t>
      </w:r>
    </w:p>
    <w:p w14:paraId="79BA4B48" w14:textId="77777777" w:rsidR="00D21493" w:rsidRDefault="00D21493" w:rsidP="00D21493">
      <w:pPr>
        <w:pStyle w:val="10"/>
      </w:pPr>
      <w:r>
        <w:rPr>
          <w:rFonts w:hint="eastAsia"/>
        </w:rPr>
        <w:t>為路幅之一部分，供車輛行駛之用，不包含路肩及輔助車道。</w:t>
      </w:r>
    </w:p>
    <w:p w14:paraId="7AE6FDAB" w14:textId="77777777" w:rsidR="00D21493" w:rsidRDefault="00D21493" w:rsidP="00D21493">
      <w:pPr>
        <w:pStyle w:val="6"/>
      </w:pPr>
      <w:proofErr w:type="gramStart"/>
      <w:r>
        <w:rPr>
          <w:rFonts w:hint="eastAsia"/>
        </w:rPr>
        <w:t>縱坡基線</w:t>
      </w:r>
      <w:proofErr w:type="gramEnd"/>
      <w:r>
        <w:rPr>
          <w:rFonts w:hint="eastAsia"/>
        </w:rPr>
        <w:t>（</w:t>
      </w:r>
      <w:r>
        <w:rPr>
          <w:rFonts w:hint="eastAsia"/>
        </w:rPr>
        <w:t>Profile Grade Line</w:t>
      </w:r>
      <w:r>
        <w:rPr>
          <w:rFonts w:hint="eastAsia"/>
        </w:rPr>
        <w:t>）</w:t>
      </w:r>
    </w:p>
    <w:p w14:paraId="0A9E7459" w14:textId="77777777" w:rsidR="00D21493" w:rsidRDefault="00D21493" w:rsidP="00D21493">
      <w:pPr>
        <w:pStyle w:val="10"/>
      </w:pPr>
      <w:r>
        <w:rPr>
          <w:rFonts w:hint="eastAsia"/>
        </w:rPr>
        <w:t>為垂直面與計畫面或其他經指定層之頂部相切處</w:t>
      </w:r>
      <w:proofErr w:type="gramStart"/>
      <w:r>
        <w:rPr>
          <w:rFonts w:hint="eastAsia"/>
        </w:rPr>
        <w:t>之跡線</w:t>
      </w:r>
      <w:proofErr w:type="gramEnd"/>
      <w:r>
        <w:rPr>
          <w:rFonts w:hint="eastAsia"/>
        </w:rPr>
        <w:t>。</w:t>
      </w:r>
      <w:proofErr w:type="gramStart"/>
      <w:r>
        <w:rPr>
          <w:rFonts w:hint="eastAsia"/>
        </w:rPr>
        <w:t>該跡線</w:t>
      </w:r>
      <w:proofErr w:type="gramEnd"/>
      <w:r>
        <w:rPr>
          <w:rFonts w:hint="eastAsia"/>
        </w:rPr>
        <w:t>係沿（或平行於）公路縱向之中心線，通常係表示</w:t>
      </w:r>
      <w:proofErr w:type="gramStart"/>
      <w:r>
        <w:rPr>
          <w:rFonts w:hint="eastAsia"/>
        </w:rPr>
        <w:t>上述跡</w:t>
      </w:r>
      <w:proofErr w:type="gramEnd"/>
      <w:r>
        <w:rPr>
          <w:rFonts w:hint="eastAsia"/>
        </w:rPr>
        <w:t>線之高程或坡度。</w:t>
      </w:r>
    </w:p>
    <w:p w14:paraId="7BE22B1B" w14:textId="77777777" w:rsidR="00D21493" w:rsidRDefault="00D21493" w:rsidP="00D21493">
      <w:pPr>
        <w:pStyle w:val="6"/>
      </w:pPr>
      <w:r>
        <w:rPr>
          <w:rFonts w:hint="eastAsia"/>
        </w:rPr>
        <w:t>路幅（</w:t>
      </w:r>
      <w:r>
        <w:rPr>
          <w:rFonts w:hint="eastAsia"/>
        </w:rPr>
        <w:t>Roadway</w:t>
      </w:r>
      <w:r>
        <w:rPr>
          <w:rFonts w:hint="eastAsia"/>
        </w:rPr>
        <w:t>）</w:t>
      </w:r>
    </w:p>
    <w:p w14:paraId="2E9CB487" w14:textId="77777777" w:rsidR="00D21493" w:rsidRDefault="00D21493" w:rsidP="00D21493">
      <w:pPr>
        <w:pStyle w:val="10"/>
      </w:pPr>
      <w:r>
        <w:rPr>
          <w:rFonts w:hint="eastAsia"/>
        </w:rPr>
        <w:t>為</w:t>
      </w:r>
      <w:proofErr w:type="gramStart"/>
      <w:r>
        <w:rPr>
          <w:rFonts w:hint="eastAsia"/>
        </w:rPr>
        <w:t>路權內施工</w:t>
      </w:r>
      <w:proofErr w:type="gramEnd"/>
      <w:r>
        <w:rPr>
          <w:rFonts w:hint="eastAsia"/>
        </w:rPr>
        <w:t>所需之部分。</w:t>
      </w:r>
    </w:p>
    <w:p w14:paraId="4CC6737D" w14:textId="77777777" w:rsidR="00D21493" w:rsidRDefault="00D21493" w:rsidP="00D21493">
      <w:pPr>
        <w:pStyle w:val="6"/>
      </w:pPr>
      <w:r>
        <w:rPr>
          <w:rFonts w:hint="eastAsia"/>
        </w:rPr>
        <w:t>中央分隔帶（</w:t>
      </w:r>
      <w:r>
        <w:rPr>
          <w:rFonts w:hint="eastAsia"/>
        </w:rPr>
        <w:t>Median</w:t>
      </w:r>
      <w:r>
        <w:rPr>
          <w:rFonts w:hint="eastAsia"/>
        </w:rPr>
        <w:t>）</w:t>
      </w:r>
    </w:p>
    <w:p w14:paraId="74495115" w14:textId="77777777" w:rsidR="00D21493" w:rsidRDefault="00D21493" w:rsidP="00D21493">
      <w:pPr>
        <w:pStyle w:val="10"/>
      </w:pPr>
      <w:r>
        <w:rPr>
          <w:rFonts w:hint="eastAsia"/>
        </w:rPr>
        <w:t>指隔離雙向行車之</w:t>
      </w:r>
      <w:proofErr w:type="gramStart"/>
      <w:r>
        <w:rPr>
          <w:rFonts w:hint="eastAsia"/>
        </w:rPr>
        <w:t>中間界區</w:t>
      </w:r>
      <w:proofErr w:type="gramEnd"/>
      <w:r>
        <w:rPr>
          <w:rFonts w:hint="eastAsia"/>
        </w:rPr>
        <w:t>。</w:t>
      </w:r>
    </w:p>
    <w:p w14:paraId="3BB88831" w14:textId="77777777" w:rsidR="00D21493" w:rsidRDefault="00D21493" w:rsidP="00D21493">
      <w:pPr>
        <w:pStyle w:val="6"/>
      </w:pPr>
      <w:r>
        <w:rPr>
          <w:rFonts w:hint="eastAsia"/>
        </w:rPr>
        <w:t>路肩（</w:t>
      </w:r>
      <w:r>
        <w:rPr>
          <w:rFonts w:hint="eastAsia"/>
        </w:rPr>
        <w:t>Shoulder</w:t>
      </w:r>
      <w:r>
        <w:rPr>
          <w:rFonts w:hint="eastAsia"/>
        </w:rPr>
        <w:t>）</w:t>
      </w:r>
    </w:p>
    <w:p w14:paraId="314D997E" w14:textId="77777777" w:rsidR="00D21493" w:rsidRDefault="00D21493" w:rsidP="00D21493">
      <w:pPr>
        <w:pStyle w:val="10"/>
      </w:pPr>
      <w:r>
        <w:rPr>
          <w:rFonts w:hint="eastAsia"/>
        </w:rPr>
        <w:t>為路幅之一部分，與車道鄰近，用於暫時停放車輛或緊急使用。</w:t>
      </w:r>
    </w:p>
    <w:p w14:paraId="09063A83" w14:textId="77777777" w:rsidR="00D21493" w:rsidRDefault="00D21493" w:rsidP="00D21493">
      <w:pPr>
        <w:pStyle w:val="6"/>
      </w:pPr>
      <w:r>
        <w:rPr>
          <w:rFonts w:hint="eastAsia"/>
        </w:rPr>
        <w:t>人行道（</w:t>
      </w:r>
      <w:r>
        <w:rPr>
          <w:rFonts w:hint="eastAsia"/>
        </w:rPr>
        <w:t>Sidewalk</w:t>
      </w:r>
      <w:r>
        <w:rPr>
          <w:rFonts w:hint="eastAsia"/>
        </w:rPr>
        <w:t>）</w:t>
      </w:r>
    </w:p>
    <w:p w14:paraId="4EFF6EDC" w14:textId="77777777" w:rsidR="00D21493" w:rsidRDefault="00D21493" w:rsidP="00D21493">
      <w:pPr>
        <w:pStyle w:val="10"/>
      </w:pPr>
      <w:proofErr w:type="gramStart"/>
      <w:r>
        <w:rPr>
          <w:rFonts w:hint="eastAsia"/>
        </w:rPr>
        <w:t>指專供</w:t>
      </w:r>
      <w:proofErr w:type="gramEnd"/>
      <w:r>
        <w:rPr>
          <w:rFonts w:hint="eastAsia"/>
        </w:rPr>
        <w:t>行人行走之地面道路。</w:t>
      </w:r>
    </w:p>
    <w:p w14:paraId="384CBB66" w14:textId="77777777" w:rsidR="00D21493" w:rsidRDefault="00D21493" w:rsidP="00D21493">
      <w:pPr>
        <w:pStyle w:val="6"/>
      </w:pPr>
      <w:r>
        <w:rPr>
          <w:rFonts w:hint="eastAsia"/>
        </w:rPr>
        <w:t>路旁（</w:t>
      </w:r>
      <w:r>
        <w:rPr>
          <w:rFonts w:hint="eastAsia"/>
        </w:rPr>
        <w:t>Roadside</w:t>
      </w:r>
      <w:r>
        <w:rPr>
          <w:rFonts w:hint="eastAsia"/>
        </w:rPr>
        <w:t>）</w:t>
      </w:r>
    </w:p>
    <w:p w14:paraId="72BE0AD9" w14:textId="77777777" w:rsidR="00D21493" w:rsidRDefault="00D21493" w:rsidP="00D21493">
      <w:pPr>
        <w:pStyle w:val="10"/>
      </w:pPr>
      <w:r>
        <w:rPr>
          <w:rFonts w:hint="eastAsia"/>
        </w:rPr>
        <w:t>為鄰近</w:t>
      </w:r>
      <w:proofErr w:type="gramStart"/>
      <w:r>
        <w:rPr>
          <w:rFonts w:hint="eastAsia"/>
        </w:rPr>
        <w:t>路幅外緣</w:t>
      </w:r>
      <w:proofErr w:type="gramEnd"/>
      <w:r>
        <w:rPr>
          <w:rFonts w:hint="eastAsia"/>
        </w:rPr>
        <w:t>之地區。</w:t>
      </w:r>
    </w:p>
    <w:p w14:paraId="7FB31C04" w14:textId="77777777" w:rsidR="00D21493" w:rsidRDefault="00D21493" w:rsidP="00D21493">
      <w:pPr>
        <w:pStyle w:val="6"/>
      </w:pPr>
      <w:r>
        <w:rPr>
          <w:rFonts w:hint="eastAsia"/>
        </w:rPr>
        <w:t>繞行道（</w:t>
      </w:r>
      <w:r>
        <w:rPr>
          <w:rFonts w:hint="eastAsia"/>
        </w:rPr>
        <w:t>Detour</w:t>
      </w:r>
      <w:r>
        <w:rPr>
          <w:rFonts w:hint="eastAsia"/>
        </w:rPr>
        <w:t>）</w:t>
      </w:r>
    </w:p>
    <w:p w14:paraId="1546C8F5" w14:textId="77777777" w:rsidR="00D21493" w:rsidRDefault="00D21493" w:rsidP="00D21493">
      <w:pPr>
        <w:pStyle w:val="10"/>
      </w:pPr>
      <w:r>
        <w:rPr>
          <w:rFonts w:hint="eastAsia"/>
        </w:rPr>
        <w:t>為一臨時性路線，以便車輛、行人繞過封閉之部分。</w:t>
      </w:r>
    </w:p>
    <w:p w14:paraId="57980A16" w14:textId="77777777" w:rsidR="00D21493" w:rsidRDefault="00D21493" w:rsidP="00D21493">
      <w:pPr>
        <w:pStyle w:val="6"/>
      </w:pPr>
      <w:r>
        <w:rPr>
          <w:rFonts w:hint="eastAsia"/>
        </w:rPr>
        <w:lastRenderedPageBreak/>
        <w:t>施工道路（</w:t>
      </w:r>
      <w:r>
        <w:rPr>
          <w:rFonts w:hint="eastAsia"/>
        </w:rPr>
        <w:t>Haul Road</w:t>
      </w:r>
      <w:r>
        <w:rPr>
          <w:rFonts w:hint="eastAsia"/>
        </w:rPr>
        <w:t>）</w:t>
      </w:r>
    </w:p>
    <w:p w14:paraId="7EC7D8D6" w14:textId="77777777" w:rsidR="00D21493" w:rsidRDefault="00D21493" w:rsidP="00D21493">
      <w:pPr>
        <w:pStyle w:val="10"/>
      </w:pPr>
      <w:r>
        <w:rPr>
          <w:rFonts w:hint="eastAsia"/>
        </w:rPr>
        <w:t>為承包商所構築以便其進出工地之臨時通路。</w:t>
      </w:r>
    </w:p>
    <w:p w14:paraId="53D68AB1" w14:textId="77777777" w:rsidR="00D21493" w:rsidRDefault="00D21493" w:rsidP="00D21493">
      <w:pPr>
        <w:pStyle w:val="6"/>
      </w:pPr>
      <w:r>
        <w:rPr>
          <w:rFonts w:hint="eastAsia"/>
        </w:rPr>
        <w:t>路權（</w:t>
      </w:r>
      <w:r>
        <w:rPr>
          <w:rFonts w:hint="eastAsia"/>
        </w:rPr>
        <w:t>Right of Way</w:t>
      </w:r>
      <w:r>
        <w:rPr>
          <w:rFonts w:hint="eastAsia"/>
        </w:rPr>
        <w:t>）</w:t>
      </w:r>
    </w:p>
    <w:p w14:paraId="6893995E" w14:textId="77777777" w:rsidR="00D21493" w:rsidRDefault="00D21493" w:rsidP="00D21493">
      <w:pPr>
        <w:pStyle w:val="10"/>
      </w:pPr>
      <w:r>
        <w:rPr>
          <w:rFonts w:hint="eastAsia"/>
        </w:rPr>
        <w:t>為工程需要而取得之土地及其他一切權益。</w:t>
      </w:r>
    </w:p>
    <w:p w14:paraId="016F88AA" w14:textId="77777777" w:rsidR="00D21493" w:rsidRDefault="00D21493" w:rsidP="00D21493">
      <w:pPr>
        <w:pStyle w:val="6"/>
      </w:pPr>
      <w:r>
        <w:rPr>
          <w:rFonts w:hint="eastAsia"/>
        </w:rPr>
        <w:t>樁號（</w:t>
      </w:r>
      <w:r>
        <w:rPr>
          <w:rFonts w:hint="eastAsia"/>
        </w:rPr>
        <w:t>Station</w:t>
      </w:r>
      <w:r>
        <w:rPr>
          <w:rFonts w:hint="eastAsia"/>
        </w:rPr>
        <w:t>）</w:t>
      </w:r>
    </w:p>
    <w:p w14:paraId="2EDA893F" w14:textId="77777777" w:rsidR="00D21493" w:rsidRDefault="00D21493" w:rsidP="00D21493">
      <w:pPr>
        <w:pStyle w:val="10"/>
      </w:pPr>
      <w:r>
        <w:rPr>
          <w:rFonts w:hint="eastAsia"/>
        </w:rPr>
        <w:t>為沿公路中心線表示實際長度之里程。</w:t>
      </w:r>
    </w:p>
    <w:p w14:paraId="10D0052A" w14:textId="77777777" w:rsidR="00D21493" w:rsidRDefault="00D21493" w:rsidP="00D21493">
      <w:pPr>
        <w:pStyle w:val="6"/>
      </w:pPr>
      <w:r>
        <w:rPr>
          <w:rFonts w:hint="eastAsia"/>
        </w:rPr>
        <w:t>測量（</w:t>
      </w:r>
      <w:r>
        <w:rPr>
          <w:rFonts w:hint="eastAsia"/>
        </w:rPr>
        <w:t>Survey</w:t>
      </w:r>
      <w:r>
        <w:rPr>
          <w:rFonts w:hint="eastAsia"/>
        </w:rPr>
        <w:t>）</w:t>
      </w:r>
    </w:p>
    <w:p w14:paraId="1762E1FB" w14:textId="77777777" w:rsidR="00D21493" w:rsidRDefault="00D21493" w:rsidP="00D21493">
      <w:pPr>
        <w:pStyle w:val="10"/>
      </w:pPr>
      <w:r>
        <w:rPr>
          <w:rFonts w:hint="eastAsia"/>
        </w:rPr>
        <w:t>為將地形、地物等之現況按比例尺測繪於圖面上，或從圖上之特定資料表示於地面上之技術。</w:t>
      </w:r>
    </w:p>
    <w:p w14:paraId="4784217A" w14:textId="77777777" w:rsidR="00D21493" w:rsidRDefault="00D21493" w:rsidP="00D21493">
      <w:pPr>
        <w:pStyle w:val="5"/>
      </w:pPr>
      <w:r>
        <w:rPr>
          <w:rFonts w:hint="eastAsia"/>
        </w:rPr>
        <w:t>路面及路基</w:t>
      </w:r>
    </w:p>
    <w:p w14:paraId="33052BDC" w14:textId="77777777" w:rsidR="00D21493" w:rsidRDefault="00D21493" w:rsidP="00D21493">
      <w:pPr>
        <w:pStyle w:val="6"/>
      </w:pPr>
      <w:r>
        <w:rPr>
          <w:rFonts w:hint="eastAsia"/>
        </w:rPr>
        <w:t>路面（</w:t>
      </w:r>
      <w:r>
        <w:rPr>
          <w:rFonts w:hint="eastAsia"/>
        </w:rPr>
        <w:t>Pavement</w:t>
      </w:r>
      <w:r>
        <w:rPr>
          <w:rFonts w:hint="eastAsia"/>
        </w:rPr>
        <w:t>）</w:t>
      </w:r>
    </w:p>
    <w:p w14:paraId="687073AE" w14:textId="77777777" w:rsidR="00D21493" w:rsidRDefault="00D21493" w:rsidP="00D21493">
      <w:pPr>
        <w:pStyle w:val="10"/>
      </w:pPr>
      <w:proofErr w:type="gramStart"/>
      <w:r>
        <w:rPr>
          <w:rFonts w:hint="eastAsia"/>
        </w:rPr>
        <w:t>為面層</w:t>
      </w:r>
      <w:proofErr w:type="gramEnd"/>
      <w:r>
        <w:rPr>
          <w:rFonts w:hint="eastAsia"/>
        </w:rPr>
        <w:t>、底層及基層所構成之一個整體。</w:t>
      </w:r>
    </w:p>
    <w:p w14:paraId="3D12D578" w14:textId="77777777" w:rsidR="00D21493" w:rsidRDefault="00D21493" w:rsidP="00D21493">
      <w:pPr>
        <w:pStyle w:val="6"/>
      </w:pPr>
      <w:r>
        <w:rPr>
          <w:rFonts w:hint="eastAsia"/>
        </w:rPr>
        <w:t>路面結構（</w:t>
      </w:r>
      <w:r>
        <w:rPr>
          <w:rFonts w:hint="eastAsia"/>
        </w:rPr>
        <w:t>Pavement Structure</w:t>
      </w:r>
      <w:r>
        <w:rPr>
          <w:rFonts w:hint="eastAsia"/>
        </w:rPr>
        <w:t>）</w:t>
      </w:r>
    </w:p>
    <w:p w14:paraId="16942EB8" w14:textId="77777777" w:rsidR="00D21493" w:rsidRDefault="00D21493" w:rsidP="00D21493">
      <w:pPr>
        <w:pStyle w:val="10"/>
      </w:pPr>
      <w:r>
        <w:rPr>
          <w:rFonts w:hint="eastAsia"/>
        </w:rPr>
        <w:t>為鋪設於路基上</w:t>
      </w:r>
      <w:proofErr w:type="gramStart"/>
      <w:r>
        <w:rPr>
          <w:rFonts w:hint="eastAsia"/>
        </w:rPr>
        <w:t>之面層</w:t>
      </w:r>
      <w:proofErr w:type="gramEnd"/>
      <w:r>
        <w:rPr>
          <w:rFonts w:hint="eastAsia"/>
        </w:rPr>
        <w:t>、底層及基層之結合體</w:t>
      </w:r>
      <w:proofErr w:type="gramStart"/>
      <w:r>
        <w:rPr>
          <w:rFonts w:hint="eastAsia"/>
        </w:rPr>
        <w:t>用以</w:t>
      </w:r>
      <w:proofErr w:type="gramEnd"/>
      <w:r>
        <w:rPr>
          <w:rFonts w:hint="eastAsia"/>
        </w:rPr>
        <w:t>荷負交通量並分佈其荷重於路基。</w:t>
      </w:r>
    </w:p>
    <w:p w14:paraId="4DD0FF51" w14:textId="77777777" w:rsidR="00D21493" w:rsidRDefault="00D21493" w:rsidP="00D21493">
      <w:pPr>
        <w:pStyle w:val="6"/>
      </w:pPr>
      <w:proofErr w:type="gramStart"/>
      <w:r>
        <w:rPr>
          <w:rFonts w:hint="eastAsia"/>
        </w:rPr>
        <w:t>面層</w:t>
      </w:r>
      <w:proofErr w:type="gramEnd"/>
      <w:r>
        <w:rPr>
          <w:rFonts w:hint="eastAsia"/>
        </w:rPr>
        <w:t>（</w:t>
      </w:r>
      <w:r>
        <w:rPr>
          <w:rFonts w:hint="eastAsia"/>
        </w:rPr>
        <w:t>Surfacing</w:t>
      </w:r>
      <w:r>
        <w:rPr>
          <w:rFonts w:hint="eastAsia"/>
        </w:rPr>
        <w:t>）</w:t>
      </w:r>
    </w:p>
    <w:p w14:paraId="65DFA249" w14:textId="77777777" w:rsidR="00D21493" w:rsidRDefault="00D21493" w:rsidP="00D21493">
      <w:pPr>
        <w:pStyle w:val="10"/>
      </w:pPr>
      <w:r>
        <w:rPr>
          <w:rFonts w:hint="eastAsia"/>
        </w:rPr>
        <w:t>為路面之頂層。</w:t>
      </w:r>
    </w:p>
    <w:p w14:paraId="4F61BEE2" w14:textId="77777777" w:rsidR="00D21493" w:rsidRDefault="00D21493" w:rsidP="00D21493">
      <w:pPr>
        <w:pStyle w:val="6"/>
      </w:pPr>
      <w:r>
        <w:rPr>
          <w:rFonts w:hint="eastAsia"/>
        </w:rPr>
        <w:t>底層（</w:t>
      </w:r>
      <w:r>
        <w:rPr>
          <w:rFonts w:hint="eastAsia"/>
        </w:rPr>
        <w:t>Base</w:t>
      </w:r>
      <w:r>
        <w:rPr>
          <w:rFonts w:hint="eastAsia"/>
        </w:rPr>
        <w:t>）</w:t>
      </w:r>
    </w:p>
    <w:p w14:paraId="73E4C14F" w14:textId="77777777" w:rsidR="00D21493" w:rsidRDefault="00D21493" w:rsidP="00D21493">
      <w:pPr>
        <w:pStyle w:val="10"/>
      </w:pPr>
      <w:r>
        <w:rPr>
          <w:rFonts w:hint="eastAsia"/>
        </w:rPr>
        <w:t>為置於</w:t>
      </w:r>
      <w:proofErr w:type="gramStart"/>
      <w:r>
        <w:rPr>
          <w:rFonts w:hint="eastAsia"/>
        </w:rPr>
        <w:t>道路面層之下</w:t>
      </w:r>
      <w:proofErr w:type="gramEnd"/>
      <w:r>
        <w:rPr>
          <w:rFonts w:hint="eastAsia"/>
        </w:rPr>
        <w:t>，具有預定厚度及規定材料之支持層，用以傳佈載重於基層或路基者。</w:t>
      </w:r>
    </w:p>
    <w:p w14:paraId="29D8F268" w14:textId="77777777" w:rsidR="00D21493" w:rsidRDefault="00D21493" w:rsidP="00D21493">
      <w:pPr>
        <w:pStyle w:val="6"/>
      </w:pPr>
      <w:r>
        <w:rPr>
          <w:rFonts w:hint="eastAsia"/>
        </w:rPr>
        <w:t>基層（</w:t>
      </w:r>
      <w:r>
        <w:rPr>
          <w:rFonts w:hint="eastAsia"/>
        </w:rPr>
        <w:t>Sub-base</w:t>
      </w:r>
      <w:r>
        <w:rPr>
          <w:rFonts w:hint="eastAsia"/>
        </w:rPr>
        <w:t>）</w:t>
      </w:r>
    </w:p>
    <w:p w14:paraId="02D83941" w14:textId="77777777" w:rsidR="00D21493" w:rsidRDefault="00D21493" w:rsidP="00D21493">
      <w:pPr>
        <w:pStyle w:val="10"/>
      </w:pPr>
      <w:r>
        <w:rPr>
          <w:rFonts w:hint="eastAsia"/>
        </w:rPr>
        <w:t>為底層與路基頂層之間依照設計厚度及符合規格材料填築之輔助層。</w:t>
      </w:r>
    </w:p>
    <w:p w14:paraId="3C19324E" w14:textId="77777777" w:rsidR="00D21493" w:rsidRDefault="00D21493" w:rsidP="00D21493">
      <w:pPr>
        <w:pStyle w:val="6"/>
      </w:pPr>
      <w:proofErr w:type="gramStart"/>
      <w:r>
        <w:rPr>
          <w:rFonts w:hint="eastAsia"/>
        </w:rPr>
        <w:t>透層</w:t>
      </w:r>
      <w:proofErr w:type="gramEnd"/>
      <w:r>
        <w:rPr>
          <w:rFonts w:hint="eastAsia"/>
        </w:rPr>
        <w:t>（</w:t>
      </w:r>
      <w:r>
        <w:rPr>
          <w:rFonts w:hint="eastAsia"/>
        </w:rPr>
        <w:t>Prime Coat</w:t>
      </w:r>
      <w:r>
        <w:rPr>
          <w:rFonts w:hint="eastAsia"/>
        </w:rPr>
        <w:t>）</w:t>
      </w:r>
    </w:p>
    <w:p w14:paraId="2DAB9CF3" w14:textId="77777777" w:rsidR="00D21493" w:rsidRDefault="00D21493" w:rsidP="00D21493">
      <w:pPr>
        <w:pStyle w:val="10"/>
      </w:pPr>
      <w:r>
        <w:rPr>
          <w:rFonts w:hint="eastAsia"/>
        </w:rPr>
        <w:t>為以瀝青澆</w:t>
      </w:r>
      <w:proofErr w:type="gramStart"/>
      <w:r>
        <w:rPr>
          <w:rFonts w:hint="eastAsia"/>
        </w:rPr>
        <w:t>舖</w:t>
      </w:r>
      <w:proofErr w:type="gramEnd"/>
      <w:r>
        <w:rPr>
          <w:rFonts w:hint="eastAsia"/>
        </w:rPr>
        <w:t>於卵石或碎石級</w:t>
      </w:r>
      <w:proofErr w:type="gramStart"/>
      <w:r>
        <w:rPr>
          <w:rFonts w:hint="eastAsia"/>
        </w:rPr>
        <w:t>配粒</w:t>
      </w:r>
      <w:proofErr w:type="gramEnd"/>
      <w:r>
        <w:rPr>
          <w:rFonts w:hint="eastAsia"/>
        </w:rPr>
        <w:t>料底層之</w:t>
      </w:r>
      <w:proofErr w:type="gramStart"/>
      <w:r>
        <w:rPr>
          <w:rFonts w:hint="eastAsia"/>
        </w:rPr>
        <w:t>上部</w:t>
      </w:r>
      <w:proofErr w:type="gramEnd"/>
      <w:r>
        <w:rPr>
          <w:rFonts w:hint="eastAsia"/>
        </w:rPr>
        <w:t>，作為上下層</w:t>
      </w:r>
      <w:proofErr w:type="gramStart"/>
      <w:r>
        <w:rPr>
          <w:rFonts w:hint="eastAsia"/>
        </w:rPr>
        <w:t>之粘結</w:t>
      </w:r>
      <w:proofErr w:type="gramEnd"/>
      <w:r>
        <w:rPr>
          <w:rFonts w:hint="eastAsia"/>
        </w:rPr>
        <w:t>及防水之用，隨後</w:t>
      </w:r>
      <w:proofErr w:type="gramStart"/>
      <w:r>
        <w:rPr>
          <w:rFonts w:hint="eastAsia"/>
        </w:rPr>
        <w:t>舖設面</w:t>
      </w:r>
      <w:proofErr w:type="gramEnd"/>
      <w:r>
        <w:rPr>
          <w:rFonts w:hint="eastAsia"/>
        </w:rPr>
        <w:t>層。</w:t>
      </w:r>
    </w:p>
    <w:p w14:paraId="2BB0F31D" w14:textId="77777777" w:rsidR="00D21493" w:rsidRDefault="00D21493" w:rsidP="00D21493">
      <w:pPr>
        <w:pStyle w:val="6"/>
      </w:pPr>
      <w:proofErr w:type="gramStart"/>
      <w:r>
        <w:rPr>
          <w:rFonts w:hint="eastAsia"/>
        </w:rPr>
        <w:t>粘層</w:t>
      </w:r>
      <w:proofErr w:type="gramEnd"/>
      <w:r>
        <w:rPr>
          <w:rFonts w:hint="eastAsia"/>
        </w:rPr>
        <w:t>（</w:t>
      </w:r>
      <w:r>
        <w:rPr>
          <w:rFonts w:hint="eastAsia"/>
        </w:rPr>
        <w:t>Tack Coat</w:t>
      </w:r>
      <w:r>
        <w:rPr>
          <w:rFonts w:hint="eastAsia"/>
        </w:rPr>
        <w:t>）</w:t>
      </w:r>
    </w:p>
    <w:p w14:paraId="3E6B7B66" w14:textId="77777777" w:rsidR="00D21493" w:rsidRDefault="00D21493" w:rsidP="00D21493">
      <w:pPr>
        <w:pStyle w:val="10"/>
      </w:pPr>
      <w:r>
        <w:rPr>
          <w:rFonts w:hint="eastAsia"/>
        </w:rPr>
        <w:t>為兩層瀝青混凝土間或水泥混凝土面上加</w:t>
      </w:r>
      <w:proofErr w:type="gramStart"/>
      <w:r>
        <w:rPr>
          <w:rFonts w:hint="eastAsia"/>
        </w:rPr>
        <w:t>舖</w:t>
      </w:r>
      <w:proofErr w:type="gramEnd"/>
      <w:r>
        <w:rPr>
          <w:rFonts w:hint="eastAsia"/>
        </w:rPr>
        <w:t>瀝青混凝土時所舖之</w:t>
      </w:r>
      <w:proofErr w:type="gramStart"/>
      <w:r>
        <w:rPr>
          <w:rFonts w:hint="eastAsia"/>
        </w:rPr>
        <w:t>粘結</w:t>
      </w:r>
      <w:proofErr w:type="gramEnd"/>
      <w:r>
        <w:rPr>
          <w:rFonts w:hint="eastAsia"/>
        </w:rPr>
        <w:t>層，通常為瀝青材料。</w:t>
      </w:r>
    </w:p>
    <w:p w14:paraId="3C69C60E" w14:textId="77777777" w:rsidR="00D21493" w:rsidRDefault="00D21493" w:rsidP="00D21493">
      <w:pPr>
        <w:pStyle w:val="6"/>
      </w:pPr>
      <w:r>
        <w:rPr>
          <w:rFonts w:hint="eastAsia"/>
        </w:rPr>
        <w:t>路基頂面（</w:t>
      </w:r>
      <w:r>
        <w:rPr>
          <w:rFonts w:hint="eastAsia"/>
        </w:rPr>
        <w:t>Top Surface of Sub-grade</w:t>
      </w:r>
      <w:r>
        <w:rPr>
          <w:rFonts w:hint="eastAsia"/>
        </w:rPr>
        <w:t>）</w:t>
      </w:r>
    </w:p>
    <w:p w14:paraId="40DFE44C" w14:textId="77777777" w:rsidR="00D21493" w:rsidRDefault="00D21493" w:rsidP="00D21493">
      <w:pPr>
        <w:pStyle w:val="10"/>
      </w:pPr>
      <w:r>
        <w:rPr>
          <w:rFonts w:hint="eastAsia"/>
        </w:rPr>
        <w:t>為路面結構與路肩建造於其上之路基最頂面。</w:t>
      </w:r>
    </w:p>
    <w:p w14:paraId="68460FF3" w14:textId="77777777" w:rsidR="00D21493" w:rsidRDefault="00D21493" w:rsidP="00D21493">
      <w:pPr>
        <w:pStyle w:val="6"/>
      </w:pPr>
      <w:r>
        <w:rPr>
          <w:rFonts w:hint="eastAsia"/>
        </w:rPr>
        <w:t>路基（</w:t>
      </w:r>
      <w:r>
        <w:rPr>
          <w:rFonts w:hint="eastAsia"/>
        </w:rPr>
        <w:t>Sub-grade</w:t>
      </w:r>
      <w:r>
        <w:rPr>
          <w:rFonts w:hint="eastAsia"/>
        </w:rPr>
        <w:t>）</w:t>
      </w:r>
    </w:p>
    <w:p w14:paraId="62DEBD09" w14:textId="77777777" w:rsidR="00D21493" w:rsidRDefault="00D21493" w:rsidP="00D21493">
      <w:pPr>
        <w:pStyle w:val="10"/>
      </w:pPr>
      <w:r>
        <w:rPr>
          <w:rFonts w:hint="eastAsia"/>
        </w:rPr>
        <w:t>為公路路面結構以下部分，用作路面與路肩之基礎。</w:t>
      </w:r>
    </w:p>
    <w:p w14:paraId="1606E15B" w14:textId="77777777" w:rsidR="00D21493" w:rsidRDefault="00D21493" w:rsidP="00D21493">
      <w:pPr>
        <w:pStyle w:val="6"/>
      </w:pPr>
      <w:r>
        <w:rPr>
          <w:rFonts w:hint="eastAsia"/>
        </w:rPr>
        <w:t>路床（</w:t>
      </w:r>
      <w:r>
        <w:rPr>
          <w:rFonts w:hint="eastAsia"/>
        </w:rPr>
        <w:t>Roadbed</w:t>
      </w:r>
      <w:r>
        <w:rPr>
          <w:rFonts w:hint="eastAsia"/>
        </w:rPr>
        <w:t>）</w:t>
      </w:r>
    </w:p>
    <w:p w14:paraId="210026CB" w14:textId="77777777" w:rsidR="00D21493" w:rsidRDefault="00D21493" w:rsidP="00D21493">
      <w:pPr>
        <w:pStyle w:val="10"/>
      </w:pPr>
      <w:r>
        <w:rPr>
          <w:rFonts w:hint="eastAsia"/>
        </w:rPr>
        <w:t>為公路路面結構以下之部分。</w:t>
      </w:r>
    </w:p>
    <w:p w14:paraId="1DDCFF35" w14:textId="77777777" w:rsidR="00D21493" w:rsidRDefault="00D21493" w:rsidP="00D21493">
      <w:pPr>
        <w:pStyle w:val="6"/>
      </w:pPr>
      <w:r>
        <w:rPr>
          <w:rFonts w:hint="eastAsia"/>
        </w:rPr>
        <w:t>穩定處理（</w:t>
      </w:r>
      <w:r>
        <w:rPr>
          <w:rFonts w:hint="eastAsia"/>
        </w:rPr>
        <w:t>Stabilize</w:t>
      </w:r>
      <w:r>
        <w:rPr>
          <w:rFonts w:hint="eastAsia"/>
        </w:rPr>
        <w:t>）</w:t>
      </w:r>
    </w:p>
    <w:p w14:paraId="42375657" w14:textId="77777777" w:rsidR="00D21493" w:rsidRDefault="00D21493" w:rsidP="00D21493">
      <w:pPr>
        <w:pStyle w:val="10"/>
      </w:pPr>
      <w:r>
        <w:rPr>
          <w:rFonts w:hint="eastAsia"/>
        </w:rPr>
        <w:t>為以加入適量之結合料，並經充分混合以</w:t>
      </w:r>
      <w:proofErr w:type="gramStart"/>
      <w:r>
        <w:rPr>
          <w:rFonts w:hint="eastAsia"/>
        </w:rPr>
        <w:t>結合粒料</w:t>
      </w:r>
      <w:proofErr w:type="gramEnd"/>
      <w:r>
        <w:rPr>
          <w:rFonts w:hint="eastAsia"/>
        </w:rPr>
        <w:t>。如用於路肩之穩定，亦可以</w:t>
      </w:r>
      <w:proofErr w:type="gramStart"/>
      <w:r>
        <w:rPr>
          <w:rFonts w:hint="eastAsia"/>
        </w:rPr>
        <w:t>砂或粒料</w:t>
      </w:r>
      <w:proofErr w:type="gramEnd"/>
      <w:r>
        <w:rPr>
          <w:rFonts w:hint="eastAsia"/>
        </w:rPr>
        <w:t>混合以增加粘土、土壤等承載力。</w:t>
      </w:r>
    </w:p>
    <w:p w14:paraId="5FF82963" w14:textId="77777777" w:rsidR="00D21493" w:rsidRDefault="00D21493" w:rsidP="00D21493">
      <w:pPr>
        <w:pStyle w:val="6"/>
      </w:pPr>
      <w:proofErr w:type="gramStart"/>
      <w:r>
        <w:rPr>
          <w:rFonts w:hint="eastAsia"/>
        </w:rPr>
        <w:t>借土</w:t>
      </w:r>
      <w:proofErr w:type="gramEnd"/>
      <w:r>
        <w:rPr>
          <w:rFonts w:hint="eastAsia"/>
        </w:rPr>
        <w:t>（</w:t>
      </w:r>
      <w:r>
        <w:rPr>
          <w:rFonts w:hint="eastAsia"/>
        </w:rPr>
        <w:t>Borrow</w:t>
      </w:r>
      <w:r>
        <w:rPr>
          <w:rFonts w:hint="eastAsia"/>
        </w:rPr>
        <w:t>）</w:t>
      </w:r>
    </w:p>
    <w:p w14:paraId="4E589660" w14:textId="77777777" w:rsidR="00D21493" w:rsidRDefault="00D21493" w:rsidP="00D21493">
      <w:pPr>
        <w:pStyle w:val="10"/>
      </w:pPr>
      <w:r>
        <w:rPr>
          <w:rFonts w:hint="eastAsia"/>
        </w:rPr>
        <w:lastRenderedPageBreak/>
        <w:t>為用於</w:t>
      </w:r>
      <w:proofErr w:type="gramStart"/>
      <w:r>
        <w:rPr>
          <w:rFonts w:hint="eastAsia"/>
        </w:rPr>
        <w:t>路堤或</w:t>
      </w:r>
      <w:proofErr w:type="gramEnd"/>
      <w:r>
        <w:rPr>
          <w:rFonts w:hint="eastAsia"/>
        </w:rPr>
        <w:t>其他類似工作之填築材料。</w:t>
      </w:r>
    </w:p>
    <w:p w14:paraId="378DD1CB" w14:textId="77777777" w:rsidR="00D21493" w:rsidRDefault="00D21493" w:rsidP="00D21493">
      <w:pPr>
        <w:pStyle w:val="6"/>
      </w:pPr>
      <w:r>
        <w:rPr>
          <w:rFonts w:hint="eastAsia"/>
        </w:rPr>
        <w:t>坍方（滑落）（</w:t>
      </w:r>
      <w:r>
        <w:rPr>
          <w:rFonts w:hint="eastAsia"/>
        </w:rPr>
        <w:t>Slip</w:t>
      </w:r>
      <w:r>
        <w:rPr>
          <w:rFonts w:hint="eastAsia"/>
        </w:rPr>
        <w:t>）</w:t>
      </w:r>
    </w:p>
    <w:p w14:paraId="56B62852" w14:textId="77777777" w:rsidR="00D21493" w:rsidRDefault="00D21493" w:rsidP="00D21493">
      <w:pPr>
        <w:pStyle w:val="10"/>
      </w:pPr>
      <w:r>
        <w:rPr>
          <w:rFonts w:hint="eastAsia"/>
        </w:rPr>
        <w:t>為道路斷面挖填方部分對其正常之位置滑移或跌落。</w:t>
      </w:r>
    </w:p>
    <w:p w14:paraId="2535A7E2" w14:textId="77777777" w:rsidR="00D21493" w:rsidRDefault="00D21493" w:rsidP="00D21493">
      <w:pPr>
        <w:pStyle w:val="6"/>
      </w:pPr>
      <w:r>
        <w:rPr>
          <w:rFonts w:hint="eastAsia"/>
        </w:rPr>
        <w:t>瀝青（</w:t>
      </w:r>
      <w:r>
        <w:rPr>
          <w:rFonts w:hint="eastAsia"/>
        </w:rPr>
        <w:t>Bitumen</w:t>
      </w:r>
      <w:r>
        <w:rPr>
          <w:rFonts w:hint="eastAsia"/>
        </w:rPr>
        <w:t>）</w:t>
      </w:r>
    </w:p>
    <w:p w14:paraId="167657A1" w14:textId="77777777" w:rsidR="00D21493" w:rsidRDefault="00D21493" w:rsidP="00D21493">
      <w:pPr>
        <w:pStyle w:val="10"/>
      </w:pPr>
      <w:r>
        <w:rPr>
          <w:rFonts w:hint="eastAsia"/>
        </w:rPr>
        <w:t>為</w:t>
      </w:r>
      <w:proofErr w:type="gramStart"/>
      <w:r>
        <w:rPr>
          <w:rFonts w:hint="eastAsia"/>
        </w:rPr>
        <w:t>可燃性碳氫物質</w:t>
      </w:r>
      <w:proofErr w:type="gramEnd"/>
      <w:r>
        <w:rPr>
          <w:rFonts w:hint="eastAsia"/>
        </w:rPr>
        <w:t>，其形態有液體、半固體或固體。瀝青材料一般係指規範中</w:t>
      </w:r>
      <w:proofErr w:type="gramStart"/>
      <w:r>
        <w:rPr>
          <w:rFonts w:hint="eastAsia"/>
        </w:rPr>
        <w:t>所述或工程</w:t>
      </w:r>
      <w:proofErr w:type="gramEnd"/>
      <w:r>
        <w:rPr>
          <w:rFonts w:hint="eastAsia"/>
        </w:rPr>
        <w:t>司指示，用於路面之任何一種膠結油料，如地瀝青或柏油。</w:t>
      </w:r>
    </w:p>
    <w:p w14:paraId="550C7CC0" w14:textId="77777777" w:rsidR="00D21493" w:rsidRDefault="00D21493" w:rsidP="00D21493">
      <w:pPr>
        <w:pStyle w:val="6"/>
      </w:pPr>
      <w:r>
        <w:rPr>
          <w:rFonts w:hint="eastAsia"/>
        </w:rPr>
        <w:t>地瀝青（</w:t>
      </w:r>
      <w:r>
        <w:rPr>
          <w:rFonts w:hint="eastAsia"/>
        </w:rPr>
        <w:t>Asphalt</w:t>
      </w:r>
      <w:r>
        <w:rPr>
          <w:rFonts w:hint="eastAsia"/>
        </w:rPr>
        <w:t>）</w:t>
      </w:r>
    </w:p>
    <w:p w14:paraId="5B1AB39B" w14:textId="77777777" w:rsidR="00D21493" w:rsidRDefault="00D21493" w:rsidP="00D21493">
      <w:pPr>
        <w:pStyle w:val="10"/>
      </w:pPr>
      <w:r>
        <w:rPr>
          <w:rFonts w:hint="eastAsia"/>
        </w:rPr>
        <w:t>為棕色至黑色可溶於汽油或</w:t>
      </w:r>
      <w:proofErr w:type="gramStart"/>
      <w:r>
        <w:rPr>
          <w:rFonts w:hint="eastAsia"/>
        </w:rPr>
        <w:t>石腦油</w:t>
      </w:r>
      <w:proofErr w:type="gramEnd"/>
      <w:r>
        <w:rPr>
          <w:rFonts w:hint="eastAsia"/>
        </w:rPr>
        <w:t>（</w:t>
      </w:r>
      <w:r>
        <w:rPr>
          <w:rFonts w:hint="eastAsia"/>
        </w:rPr>
        <w:t>Naphtha</w:t>
      </w:r>
      <w:r>
        <w:rPr>
          <w:rFonts w:hint="eastAsia"/>
        </w:rPr>
        <w:t>）之固體瀝青。</w:t>
      </w:r>
    </w:p>
    <w:p w14:paraId="2A6923B1" w14:textId="77777777" w:rsidR="00D21493" w:rsidRDefault="00D21493" w:rsidP="00D21493">
      <w:pPr>
        <w:pStyle w:val="6"/>
      </w:pPr>
      <w:proofErr w:type="gramStart"/>
      <w:r>
        <w:rPr>
          <w:rFonts w:hint="eastAsia"/>
        </w:rPr>
        <w:t>透水層</w:t>
      </w:r>
      <w:proofErr w:type="gramEnd"/>
      <w:r>
        <w:rPr>
          <w:rFonts w:hint="eastAsia"/>
        </w:rPr>
        <w:t>（</w:t>
      </w:r>
      <w:r>
        <w:rPr>
          <w:rFonts w:hint="eastAsia"/>
        </w:rPr>
        <w:t>Pervious Layer</w:t>
      </w:r>
      <w:r>
        <w:rPr>
          <w:rFonts w:hint="eastAsia"/>
        </w:rPr>
        <w:t>）</w:t>
      </w:r>
    </w:p>
    <w:p w14:paraId="1E8B03BC" w14:textId="77777777" w:rsidR="00D21493" w:rsidRDefault="00D21493" w:rsidP="00D21493">
      <w:pPr>
        <w:pStyle w:val="10"/>
      </w:pPr>
      <w:r>
        <w:rPr>
          <w:rFonts w:hint="eastAsia"/>
        </w:rPr>
        <w:t>為一材料層，在靜水壓下，水可透過該層。</w:t>
      </w:r>
    </w:p>
    <w:p w14:paraId="561B133F" w14:textId="77777777" w:rsidR="00D21493" w:rsidRDefault="00D21493" w:rsidP="00D21493">
      <w:pPr>
        <w:pStyle w:val="6"/>
      </w:pPr>
      <w:r>
        <w:rPr>
          <w:rFonts w:hint="eastAsia"/>
        </w:rPr>
        <w:t>不</w:t>
      </w:r>
      <w:proofErr w:type="gramStart"/>
      <w:r>
        <w:rPr>
          <w:rFonts w:hint="eastAsia"/>
        </w:rPr>
        <w:t>透水層</w:t>
      </w:r>
      <w:proofErr w:type="gramEnd"/>
      <w:r>
        <w:rPr>
          <w:rFonts w:hint="eastAsia"/>
        </w:rPr>
        <w:t>（</w:t>
      </w:r>
      <w:r>
        <w:rPr>
          <w:rFonts w:hint="eastAsia"/>
        </w:rPr>
        <w:t>Impervious Layer</w:t>
      </w:r>
      <w:r>
        <w:rPr>
          <w:rFonts w:hint="eastAsia"/>
        </w:rPr>
        <w:t>）</w:t>
      </w:r>
    </w:p>
    <w:p w14:paraId="67BE2A75" w14:textId="77777777" w:rsidR="00D21493" w:rsidRDefault="00D21493" w:rsidP="00D21493">
      <w:pPr>
        <w:pStyle w:val="10"/>
      </w:pPr>
      <w:r>
        <w:rPr>
          <w:rFonts w:hint="eastAsia"/>
        </w:rPr>
        <w:t>為一材料層，在靜水壓下，水為其隔絕，無法透過該層。</w:t>
      </w:r>
    </w:p>
    <w:p w14:paraId="056FAACA" w14:textId="77777777" w:rsidR="00D21493" w:rsidRDefault="00D21493" w:rsidP="00D21493">
      <w:pPr>
        <w:pStyle w:val="6"/>
      </w:pPr>
      <w:r>
        <w:rPr>
          <w:rFonts w:hint="eastAsia"/>
        </w:rPr>
        <w:t>塑性指數（</w:t>
      </w:r>
      <w:r>
        <w:rPr>
          <w:rFonts w:hint="eastAsia"/>
        </w:rPr>
        <w:t>Plasticity Index</w:t>
      </w:r>
      <w:r>
        <w:rPr>
          <w:rFonts w:hint="eastAsia"/>
        </w:rPr>
        <w:t>）</w:t>
      </w:r>
    </w:p>
    <w:p w14:paraId="27F7CA85" w14:textId="77777777" w:rsidR="00D21493" w:rsidRDefault="00D21493" w:rsidP="00D21493">
      <w:pPr>
        <w:pStyle w:val="10"/>
      </w:pPr>
      <w:r>
        <w:rPr>
          <w:rFonts w:hint="eastAsia"/>
        </w:rPr>
        <w:t>為在土壤可塑之含水量範圍內，</w:t>
      </w:r>
      <w:proofErr w:type="gramStart"/>
      <w:r>
        <w:rPr>
          <w:rFonts w:hint="eastAsia"/>
        </w:rPr>
        <w:t>液性限度</w:t>
      </w:r>
      <w:proofErr w:type="gramEnd"/>
      <w:r>
        <w:rPr>
          <w:rFonts w:hint="eastAsia"/>
        </w:rPr>
        <w:t>與塑性限度</w:t>
      </w:r>
      <w:proofErr w:type="gramStart"/>
      <w:r>
        <w:rPr>
          <w:rFonts w:hint="eastAsia"/>
        </w:rPr>
        <w:t>之差</w:t>
      </w:r>
      <w:proofErr w:type="gramEnd"/>
      <w:r>
        <w:rPr>
          <w:rFonts w:hint="eastAsia"/>
        </w:rPr>
        <w:t>值。</w:t>
      </w:r>
      <w:proofErr w:type="gramStart"/>
      <w:r>
        <w:rPr>
          <w:rFonts w:hint="eastAsia"/>
        </w:rPr>
        <w:t>其差值以</w:t>
      </w:r>
      <w:proofErr w:type="gramEnd"/>
      <w:r>
        <w:rPr>
          <w:rFonts w:hint="eastAsia"/>
        </w:rPr>
        <w:t>完全乾燥土壤之重量百分數表示之。</w:t>
      </w:r>
    </w:p>
    <w:p w14:paraId="68212090" w14:textId="77777777" w:rsidR="00D21493" w:rsidRDefault="00D21493" w:rsidP="00D21493">
      <w:pPr>
        <w:pStyle w:val="6"/>
      </w:pPr>
      <w:r>
        <w:rPr>
          <w:rFonts w:hint="eastAsia"/>
        </w:rPr>
        <w:t>CBR</w:t>
      </w:r>
      <w:r>
        <w:rPr>
          <w:rFonts w:hint="eastAsia"/>
        </w:rPr>
        <w:t>值（</w:t>
      </w:r>
      <w:r>
        <w:rPr>
          <w:rFonts w:hint="eastAsia"/>
        </w:rPr>
        <w:t>California Bearing Ratio Value</w:t>
      </w:r>
      <w:r>
        <w:rPr>
          <w:rFonts w:hint="eastAsia"/>
        </w:rPr>
        <w:t>）</w:t>
      </w:r>
    </w:p>
    <w:p w14:paraId="59EB22C1" w14:textId="77777777" w:rsidR="00D21493" w:rsidRDefault="00D21493" w:rsidP="00D21493">
      <w:pPr>
        <w:pStyle w:val="10"/>
      </w:pPr>
      <w:r>
        <w:rPr>
          <w:rFonts w:hint="eastAsia"/>
        </w:rPr>
        <w:t>依</w:t>
      </w:r>
      <w:r>
        <w:rPr>
          <w:rFonts w:hint="eastAsia"/>
        </w:rPr>
        <w:t>AASHTO T193</w:t>
      </w:r>
      <w:r>
        <w:rPr>
          <w:rFonts w:hint="eastAsia"/>
        </w:rPr>
        <w:t>之試驗方法，在設計圖或特訂條款所規定之壓實度條件下，浸水四天所得之</w:t>
      </w:r>
      <w:r>
        <w:rPr>
          <w:rFonts w:hint="eastAsia"/>
        </w:rPr>
        <w:t>CBR</w:t>
      </w:r>
      <w:r>
        <w:rPr>
          <w:rFonts w:hint="eastAsia"/>
        </w:rPr>
        <w:t>值。</w:t>
      </w:r>
    </w:p>
    <w:p w14:paraId="2CA13C47" w14:textId="77777777" w:rsidR="00D21493" w:rsidRDefault="00D21493" w:rsidP="00D21493">
      <w:pPr>
        <w:pStyle w:val="6"/>
      </w:pPr>
      <w:r>
        <w:rPr>
          <w:rFonts w:hint="eastAsia"/>
        </w:rPr>
        <w:t>相對密度（</w:t>
      </w:r>
      <w:r>
        <w:rPr>
          <w:rFonts w:hint="eastAsia"/>
        </w:rPr>
        <w:t>Relative Density</w:t>
      </w:r>
      <w:r>
        <w:rPr>
          <w:rFonts w:hint="eastAsia"/>
        </w:rPr>
        <w:t>）</w:t>
      </w:r>
    </w:p>
    <w:tbl>
      <w:tblPr>
        <w:tblW w:w="0" w:type="auto"/>
        <w:tblInd w:w="1531" w:type="dxa"/>
        <w:tblLayout w:type="fixed"/>
        <w:tblCellMar>
          <w:left w:w="28" w:type="dxa"/>
          <w:right w:w="28" w:type="dxa"/>
        </w:tblCellMar>
        <w:tblLook w:val="0000" w:firstRow="0" w:lastRow="0" w:firstColumn="0" w:lastColumn="0" w:noHBand="0" w:noVBand="0"/>
      </w:tblPr>
      <w:tblGrid>
        <w:gridCol w:w="284"/>
        <w:gridCol w:w="4706"/>
        <w:gridCol w:w="850"/>
      </w:tblGrid>
      <w:tr w:rsidR="00D21493" w14:paraId="05B89263" w14:textId="77777777" w:rsidTr="00D21493">
        <w:trPr>
          <w:cantSplit/>
        </w:trPr>
        <w:tc>
          <w:tcPr>
            <w:tcW w:w="284" w:type="dxa"/>
            <w:vMerge w:val="restart"/>
            <w:vAlign w:val="center"/>
          </w:tcPr>
          <w:p w14:paraId="4092346D" w14:textId="77777777" w:rsidR="00D21493" w:rsidRPr="00D21493" w:rsidRDefault="00D21493" w:rsidP="00D21493">
            <w:pPr>
              <w:pStyle w:val="a7"/>
            </w:pPr>
            <w:r w:rsidRPr="00D21493">
              <w:rPr>
                <w:rFonts w:hint="eastAsia"/>
              </w:rPr>
              <w:t>＝</w:t>
            </w:r>
          </w:p>
        </w:tc>
        <w:tc>
          <w:tcPr>
            <w:tcW w:w="4706" w:type="dxa"/>
            <w:tcBorders>
              <w:bottom w:val="single" w:sz="4" w:space="0" w:color="auto"/>
            </w:tcBorders>
            <w:vAlign w:val="center"/>
          </w:tcPr>
          <w:p w14:paraId="43F2221F" w14:textId="77777777" w:rsidR="00D21493" w:rsidRPr="00D21493" w:rsidRDefault="00D21493" w:rsidP="00D21493">
            <w:pPr>
              <w:pStyle w:val="a7"/>
            </w:pPr>
            <w:r w:rsidRPr="00D21493">
              <w:rPr>
                <w:rFonts w:hint="eastAsia"/>
              </w:rPr>
              <w:t>最大乾密度（工地乾密度－最小乾密度）</w:t>
            </w:r>
          </w:p>
        </w:tc>
        <w:tc>
          <w:tcPr>
            <w:tcW w:w="850" w:type="dxa"/>
            <w:vMerge w:val="restart"/>
            <w:vAlign w:val="center"/>
          </w:tcPr>
          <w:p w14:paraId="3B13E803" w14:textId="77777777" w:rsidR="00D21493" w:rsidRPr="00D21493" w:rsidRDefault="00D21493" w:rsidP="00D21493">
            <w:pPr>
              <w:pStyle w:val="a7"/>
            </w:pPr>
            <w:r w:rsidRPr="00D21493">
              <w:t>×</w:t>
            </w:r>
            <w:r w:rsidRPr="00D21493">
              <w:rPr>
                <w:rFonts w:hint="eastAsia"/>
              </w:rPr>
              <w:t>100</w:t>
            </w:r>
          </w:p>
        </w:tc>
      </w:tr>
      <w:tr w:rsidR="00D21493" w14:paraId="13550C76" w14:textId="77777777" w:rsidTr="00D21493">
        <w:trPr>
          <w:cantSplit/>
        </w:trPr>
        <w:tc>
          <w:tcPr>
            <w:tcW w:w="284" w:type="dxa"/>
            <w:vMerge/>
          </w:tcPr>
          <w:p w14:paraId="14D48488" w14:textId="77777777" w:rsidR="00D21493" w:rsidRPr="00D21493" w:rsidRDefault="00D21493" w:rsidP="00D21493">
            <w:pPr>
              <w:pStyle w:val="a7"/>
            </w:pPr>
          </w:p>
        </w:tc>
        <w:tc>
          <w:tcPr>
            <w:tcW w:w="4706" w:type="dxa"/>
            <w:tcBorders>
              <w:top w:val="single" w:sz="4" w:space="0" w:color="auto"/>
            </w:tcBorders>
            <w:vAlign w:val="center"/>
          </w:tcPr>
          <w:p w14:paraId="37ED2176" w14:textId="77777777" w:rsidR="00D21493" w:rsidRPr="00D21493" w:rsidRDefault="00D21493" w:rsidP="00D21493">
            <w:pPr>
              <w:pStyle w:val="a7"/>
            </w:pPr>
            <w:r w:rsidRPr="00D21493">
              <w:rPr>
                <w:rFonts w:hint="eastAsia"/>
              </w:rPr>
              <w:t>工地乾密度（最大乾密度－最小乾密度）</w:t>
            </w:r>
          </w:p>
        </w:tc>
        <w:tc>
          <w:tcPr>
            <w:tcW w:w="850" w:type="dxa"/>
            <w:vMerge/>
            <w:vAlign w:val="center"/>
          </w:tcPr>
          <w:p w14:paraId="1F296D5B" w14:textId="77777777" w:rsidR="00D21493" w:rsidRDefault="00D21493" w:rsidP="0028411C">
            <w:pPr>
              <w:pStyle w:val="a8"/>
              <w:ind w:left="0" w:right="0"/>
            </w:pPr>
          </w:p>
        </w:tc>
      </w:tr>
    </w:tbl>
    <w:p w14:paraId="40CBBA86" w14:textId="77777777" w:rsidR="00D21493" w:rsidRDefault="00D21493" w:rsidP="00D21493">
      <w:pPr>
        <w:pStyle w:val="5"/>
      </w:pPr>
      <w:r>
        <w:rPr>
          <w:rFonts w:hint="eastAsia"/>
        </w:rPr>
        <w:t>構造物及排水設施</w:t>
      </w:r>
    </w:p>
    <w:p w14:paraId="62BF6E3C" w14:textId="77777777" w:rsidR="00D21493" w:rsidRDefault="00D21493" w:rsidP="00D21493">
      <w:pPr>
        <w:pStyle w:val="6"/>
      </w:pPr>
      <w:r>
        <w:rPr>
          <w:rFonts w:hint="eastAsia"/>
        </w:rPr>
        <w:t>構造物或稱構造物（</w:t>
      </w:r>
      <w:r>
        <w:rPr>
          <w:rFonts w:hint="eastAsia"/>
        </w:rPr>
        <w:t>Structures</w:t>
      </w:r>
      <w:r>
        <w:rPr>
          <w:rFonts w:hint="eastAsia"/>
        </w:rPr>
        <w:t>）</w:t>
      </w:r>
    </w:p>
    <w:p w14:paraId="64F4DF8B" w14:textId="77777777" w:rsidR="00D21493" w:rsidRDefault="00D21493" w:rsidP="00D21493">
      <w:pPr>
        <w:pStyle w:val="10"/>
      </w:pPr>
      <w:r>
        <w:rPr>
          <w:rFonts w:hint="eastAsia"/>
        </w:rPr>
        <w:t>為橋梁、隧道、箱涵、擋土牆和房屋等。</w:t>
      </w:r>
    </w:p>
    <w:p w14:paraId="2130B8FB" w14:textId="77777777" w:rsidR="00D21493" w:rsidRDefault="00D21493" w:rsidP="00D21493">
      <w:pPr>
        <w:pStyle w:val="6"/>
      </w:pPr>
      <w:r>
        <w:rPr>
          <w:rFonts w:hint="eastAsia"/>
        </w:rPr>
        <w:t>橋梁（</w:t>
      </w:r>
      <w:r>
        <w:rPr>
          <w:rFonts w:hint="eastAsia"/>
        </w:rPr>
        <w:t>Bridge</w:t>
      </w:r>
      <w:r>
        <w:rPr>
          <w:rFonts w:hint="eastAsia"/>
        </w:rPr>
        <w:t>）</w:t>
      </w:r>
    </w:p>
    <w:p w14:paraId="653534B9" w14:textId="77777777" w:rsidR="00D21493" w:rsidRDefault="00D21493" w:rsidP="00D21493">
      <w:pPr>
        <w:pStyle w:val="10"/>
      </w:pPr>
      <w:r>
        <w:rPr>
          <w:rFonts w:hint="eastAsia"/>
        </w:rPr>
        <w:t>為一包括上部及下部構造物之構造物，橫跨低地或障礙物如公路、鐵路、河流等，其本身有一通道，</w:t>
      </w:r>
      <w:proofErr w:type="gramStart"/>
      <w:r>
        <w:rPr>
          <w:rFonts w:hint="eastAsia"/>
        </w:rPr>
        <w:t>用以暢流交通</w:t>
      </w:r>
      <w:proofErr w:type="gramEnd"/>
      <w:r>
        <w:rPr>
          <w:rFonts w:hint="eastAsia"/>
        </w:rPr>
        <w:t>及通過物。</w:t>
      </w:r>
    </w:p>
    <w:p w14:paraId="4534783F" w14:textId="77777777" w:rsidR="00D21493" w:rsidRDefault="00D21493" w:rsidP="00D21493">
      <w:pPr>
        <w:pStyle w:val="6"/>
      </w:pPr>
      <w:r>
        <w:rPr>
          <w:rFonts w:hint="eastAsia"/>
        </w:rPr>
        <w:t>橋梁長度（</w:t>
      </w:r>
      <w:r>
        <w:rPr>
          <w:rFonts w:hint="eastAsia"/>
        </w:rPr>
        <w:t>Bridge Length</w:t>
      </w:r>
      <w:r>
        <w:rPr>
          <w:rFonts w:hint="eastAsia"/>
        </w:rPr>
        <w:t>）</w:t>
      </w:r>
    </w:p>
    <w:p w14:paraId="08F5D6F7" w14:textId="77777777" w:rsidR="00D21493" w:rsidRDefault="00D21493" w:rsidP="00D21493">
      <w:pPr>
        <w:pStyle w:val="10"/>
      </w:pPr>
      <w:r>
        <w:rPr>
          <w:rFonts w:hint="eastAsia"/>
        </w:rPr>
        <w:t>為橋梁結構之全部長度。係兩端橋</w:t>
      </w:r>
      <w:proofErr w:type="gramStart"/>
      <w:r>
        <w:rPr>
          <w:rFonts w:hint="eastAsia"/>
        </w:rPr>
        <w:t>臺胸牆背</w:t>
      </w:r>
      <w:proofErr w:type="gramEnd"/>
      <w:r>
        <w:rPr>
          <w:rFonts w:hint="eastAsia"/>
        </w:rPr>
        <w:t>之間距。如</w:t>
      </w:r>
      <w:proofErr w:type="gramStart"/>
      <w:r>
        <w:rPr>
          <w:rFonts w:hint="eastAsia"/>
        </w:rPr>
        <w:t>無胸牆設施</w:t>
      </w:r>
      <w:proofErr w:type="gramEnd"/>
      <w:r>
        <w:rPr>
          <w:rFonts w:hint="eastAsia"/>
        </w:rPr>
        <w:t>，則</w:t>
      </w:r>
      <w:proofErr w:type="gramStart"/>
      <w:r>
        <w:rPr>
          <w:rFonts w:hint="eastAsia"/>
        </w:rPr>
        <w:t>為橋</w:t>
      </w:r>
      <w:proofErr w:type="gramEnd"/>
      <w:r>
        <w:rPr>
          <w:rFonts w:hint="eastAsia"/>
        </w:rPr>
        <w:t>版兩端之間距或為多孔</w:t>
      </w:r>
      <w:proofErr w:type="gramStart"/>
      <w:r>
        <w:rPr>
          <w:rFonts w:hint="eastAsia"/>
        </w:rPr>
        <w:t>橋涵孔</w:t>
      </w:r>
      <w:proofErr w:type="gramEnd"/>
      <w:r>
        <w:rPr>
          <w:rFonts w:hint="eastAsia"/>
        </w:rPr>
        <w:t>邊盡頭之間距，但不得小於構造物</w:t>
      </w:r>
      <w:proofErr w:type="gramStart"/>
      <w:r>
        <w:rPr>
          <w:rFonts w:hint="eastAsia"/>
        </w:rPr>
        <w:t>之淨</w:t>
      </w:r>
      <w:proofErr w:type="gramEnd"/>
      <w:r>
        <w:rPr>
          <w:rFonts w:hint="eastAsia"/>
        </w:rPr>
        <w:t>長。</w:t>
      </w:r>
    </w:p>
    <w:p w14:paraId="5A447F8C" w14:textId="77777777" w:rsidR="00D21493" w:rsidRDefault="00D21493" w:rsidP="00D21493">
      <w:pPr>
        <w:pStyle w:val="6"/>
      </w:pPr>
      <w:r>
        <w:rPr>
          <w:rFonts w:hint="eastAsia"/>
        </w:rPr>
        <w:t>橋面寬（</w:t>
      </w:r>
      <w:r>
        <w:rPr>
          <w:rFonts w:hint="eastAsia"/>
        </w:rPr>
        <w:t>Bridge Roadway Width</w:t>
      </w:r>
      <w:r>
        <w:rPr>
          <w:rFonts w:hint="eastAsia"/>
        </w:rPr>
        <w:t>）</w:t>
      </w:r>
    </w:p>
    <w:p w14:paraId="10DDF215" w14:textId="77777777" w:rsidR="00D21493" w:rsidRDefault="00D21493" w:rsidP="00D21493">
      <w:pPr>
        <w:pStyle w:val="10"/>
      </w:pPr>
      <w:proofErr w:type="gramStart"/>
      <w:r>
        <w:rPr>
          <w:rFonts w:hint="eastAsia"/>
        </w:rPr>
        <w:t>為橋面</w:t>
      </w:r>
      <w:proofErr w:type="gramEnd"/>
      <w:r>
        <w:rPr>
          <w:rFonts w:hint="eastAsia"/>
        </w:rPr>
        <w:t>之淨寬。係沿橋梁縱向中心之垂直</w:t>
      </w:r>
      <w:proofErr w:type="gramStart"/>
      <w:r>
        <w:rPr>
          <w:rFonts w:hint="eastAsia"/>
        </w:rPr>
        <w:t>方向兩緣石</w:t>
      </w:r>
      <w:proofErr w:type="gramEnd"/>
      <w:r>
        <w:rPr>
          <w:rFonts w:hint="eastAsia"/>
        </w:rPr>
        <w:t>內側之間距，若無緣石，則</w:t>
      </w:r>
      <w:proofErr w:type="gramStart"/>
      <w:r>
        <w:rPr>
          <w:rFonts w:hint="eastAsia"/>
        </w:rPr>
        <w:t>以橋護</w:t>
      </w:r>
      <w:proofErr w:type="gramEnd"/>
      <w:r>
        <w:rPr>
          <w:rFonts w:hint="eastAsia"/>
        </w:rPr>
        <w:t>欄</w:t>
      </w:r>
      <w:proofErr w:type="gramStart"/>
      <w:r>
        <w:rPr>
          <w:rFonts w:hint="eastAsia"/>
        </w:rPr>
        <w:t>或隔欄</w:t>
      </w:r>
      <w:proofErr w:type="gramEnd"/>
      <w:r>
        <w:rPr>
          <w:rFonts w:hint="eastAsia"/>
        </w:rPr>
        <w:t>之內側間距為其寬度。</w:t>
      </w:r>
    </w:p>
    <w:p w14:paraId="2D9CC966" w14:textId="77777777" w:rsidR="00D21493" w:rsidRDefault="00D21493" w:rsidP="00D21493">
      <w:pPr>
        <w:pStyle w:val="6"/>
      </w:pPr>
      <w:r>
        <w:rPr>
          <w:rFonts w:hint="eastAsia"/>
        </w:rPr>
        <w:t>下部結構（</w:t>
      </w:r>
      <w:r>
        <w:rPr>
          <w:rFonts w:hint="eastAsia"/>
        </w:rPr>
        <w:t>Sub-Structure</w:t>
      </w:r>
      <w:r>
        <w:rPr>
          <w:rFonts w:hint="eastAsia"/>
        </w:rPr>
        <w:t>）</w:t>
      </w:r>
    </w:p>
    <w:p w14:paraId="72E7299D" w14:textId="77777777" w:rsidR="00D21493" w:rsidRDefault="00D21493" w:rsidP="00D21493">
      <w:pPr>
        <w:pStyle w:val="10"/>
      </w:pPr>
      <w:r>
        <w:rPr>
          <w:rFonts w:hint="eastAsia"/>
        </w:rPr>
        <w:t>為單跨度或連續跨度構造物之支承以下，拱</w:t>
      </w:r>
      <w:proofErr w:type="gramStart"/>
      <w:r>
        <w:rPr>
          <w:rFonts w:hint="eastAsia"/>
        </w:rPr>
        <w:t>之拱線以下</w:t>
      </w:r>
      <w:proofErr w:type="gramEnd"/>
      <w:r>
        <w:rPr>
          <w:rFonts w:hint="eastAsia"/>
        </w:rPr>
        <w:t>及鋼</w:t>
      </w:r>
      <w:proofErr w:type="gramStart"/>
      <w:r>
        <w:rPr>
          <w:rFonts w:hint="eastAsia"/>
        </w:rPr>
        <w:t>結構柱腳以</w:t>
      </w:r>
      <w:proofErr w:type="gramEnd"/>
      <w:r>
        <w:rPr>
          <w:rFonts w:hint="eastAsia"/>
        </w:rPr>
        <w:t>下，並包括橋</w:t>
      </w:r>
      <w:proofErr w:type="gramStart"/>
      <w:r>
        <w:rPr>
          <w:rFonts w:hint="eastAsia"/>
        </w:rPr>
        <w:t>台胸牆、翼</w:t>
      </w:r>
      <w:proofErr w:type="gramEnd"/>
      <w:r>
        <w:rPr>
          <w:rFonts w:hint="eastAsia"/>
        </w:rPr>
        <w:t>牆、</w:t>
      </w:r>
      <w:proofErr w:type="gramStart"/>
      <w:r>
        <w:rPr>
          <w:rFonts w:hint="eastAsia"/>
        </w:rPr>
        <w:t>護翼等在</w:t>
      </w:r>
      <w:proofErr w:type="gramEnd"/>
      <w:r>
        <w:rPr>
          <w:rFonts w:hint="eastAsia"/>
        </w:rPr>
        <w:t>內。</w:t>
      </w:r>
    </w:p>
    <w:p w14:paraId="29346AE4" w14:textId="77777777" w:rsidR="00D21493" w:rsidRDefault="00D21493" w:rsidP="00D21493">
      <w:pPr>
        <w:pStyle w:val="6"/>
      </w:pPr>
      <w:r>
        <w:rPr>
          <w:rFonts w:hint="eastAsia"/>
        </w:rPr>
        <w:t>上部結構（</w:t>
      </w:r>
      <w:r>
        <w:rPr>
          <w:rFonts w:hint="eastAsia"/>
        </w:rPr>
        <w:t>Superstructure</w:t>
      </w:r>
      <w:r>
        <w:rPr>
          <w:rFonts w:hint="eastAsia"/>
        </w:rPr>
        <w:t>）</w:t>
      </w:r>
    </w:p>
    <w:p w14:paraId="5AF5743C" w14:textId="77777777" w:rsidR="00D21493" w:rsidRDefault="00D21493" w:rsidP="00D21493">
      <w:pPr>
        <w:pStyle w:val="10"/>
      </w:pPr>
      <w:r>
        <w:rPr>
          <w:rFonts w:hint="eastAsia"/>
        </w:rPr>
        <w:t>為除卻下部結構以外之所有結構部分。</w:t>
      </w:r>
    </w:p>
    <w:p w14:paraId="1578FF9C" w14:textId="77777777" w:rsidR="00D21493" w:rsidRDefault="00D21493" w:rsidP="00D21493">
      <w:pPr>
        <w:pStyle w:val="6"/>
      </w:pPr>
      <w:r>
        <w:rPr>
          <w:rFonts w:hint="eastAsia"/>
        </w:rPr>
        <w:lastRenderedPageBreak/>
        <w:t>涵洞（</w:t>
      </w:r>
      <w:r>
        <w:rPr>
          <w:rFonts w:hint="eastAsia"/>
        </w:rPr>
        <w:t>Culvert</w:t>
      </w:r>
      <w:r>
        <w:rPr>
          <w:rFonts w:hint="eastAsia"/>
        </w:rPr>
        <w:t>）</w:t>
      </w:r>
    </w:p>
    <w:p w14:paraId="5DF2C708" w14:textId="77777777" w:rsidR="00D21493" w:rsidRDefault="00D21493" w:rsidP="00D21493">
      <w:pPr>
        <w:pStyle w:val="10"/>
      </w:pPr>
      <w:r>
        <w:rPr>
          <w:rFonts w:hint="eastAsia"/>
        </w:rPr>
        <w:t>為任何不被視作橋梁而在路幅下具有一開口之構造物。</w:t>
      </w:r>
    </w:p>
    <w:p w14:paraId="45CA630F" w14:textId="77777777" w:rsidR="00D21493" w:rsidRDefault="00D21493" w:rsidP="00D21493">
      <w:pPr>
        <w:pStyle w:val="6"/>
      </w:pPr>
      <w:r>
        <w:rPr>
          <w:rFonts w:hint="eastAsia"/>
        </w:rPr>
        <w:t>回填（</w:t>
      </w:r>
      <w:r>
        <w:rPr>
          <w:rFonts w:hint="eastAsia"/>
        </w:rPr>
        <w:t>Backfill</w:t>
      </w:r>
      <w:r>
        <w:rPr>
          <w:rFonts w:hint="eastAsia"/>
        </w:rPr>
        <w:t>）</w:t>
      </w:r>
    </w:p>
    <w:p w14:paraId="00471889" w14:textId="77777777" w:rsidR="00D21493" w:rsidRDefault="00D21493" w:rsidP="00D21493">
      <w:pPr>
        <w:pStyle w:val="10"/>
      </w:pPr>
      <w:r>
        <w:rPr>
          <w:rFonts w:hint="eastAsia"/>
        </w:rPr>
        <w:t>為回填於挖方地區之材料或在挖方地區回填材料之行為。</w:t>
      </w:r>
    </w:p>
    <w:p w14:paraId="4284EA54" w14:textId="77777777" w:rsidR="00D21493" w:rsidRDefault="00D21493" w:rsidP="00D21493">
      <w:pPr>
        <w:pStyle w:val="6"/>
      </w:pPr>
      <w:r>
        <w:rPr>
          <w:rFonts w:hint="eastAsia"/>
        </w:rPr>
        <w:t>排水設施（</w:t>
      </w:r>
      <w:r>
        <w:rPr>
          <w:rFonts w:hint="eastAsia"/>
        </w:rPr>
        <w:t>Drainage Facilities</w:t>
      </w:r>
      <w:r>
        <w:rPr>
          <w:rFonts w:hint="eastAsia"/>
        </w:rPr>
        <w:t>）</w:t>
      </w:r>
    </w:p>
    <w:p w14:paraId="001E78F4" w14:textId="77777777" w:rsidR="00D21493" w:rsidRDefault="00D21493" w:rsidP="00D21493">
      <w:pPr>
        <w:pStyle w:val="10"/>
      </w:pPr>
      <w:r>
        <w:rPr>
          <w:rFonts w:hint="eastAsia"/>
        </w:rPr>
        <w:t>為匯聚、排除積水區地面或地下水</w:t>
      </w:r>
      <w:proofErr w:type="gramStart"/>
      <w:r>
        <w:rPr>
          <w:rFonts w:hint="eastAsia"/>
        </w:rPr>
        <w:t>之圓管</w:t>
      </w:r>
      <w:proofErr w:type="gramEnd"/>
      <w:r>
        <w:rPr>
          <w:rFonts w:hint="eastAsia"/>
        </w:rPr>
        <w:t>、排水路、溝渠及構造物等設施。</w:t>
      </w:r>
    </w:p>
    <w:p w14:paraId="2C12E1BD" w14:textId="77777777" w:rsidR="00D21493" w:rsidRDefault="00D21493" w:rsidP="00D21493">
      <w:pPr>
        <w:pStyle w:val="5"/>
      </w:pPr>
      <w:r>
        <w:rPr>
          <w:rFonts w:hint="eastAsia"/>
        </w:rPr>
        <w:t>交通</w:t>
      </w:r>
    </w:p>
    <w:p w14:paraId="6B6AD2DF" w14:textId="77777777" w:rsidR="00D21493" w:rsidRDefault="00D21493" w:rsidP="00D21493">
      <w:pPr>
        <w:pStyle w:val="6"/>
      </w:pPr>
      <w:r>
        <w:rPr>
          <w:rFonts w:hint="eastAsia"/>
        </w:rPr>
        <w:t>照射軸（</w:t>
      </w:r>
      <w:r>
        <w:rPr>
          <w:rFonts w:hint="eastAsia"/>
        </w:rPr>
        <w:t>Axis of Incident Light</w:t>
      </w:r>
      <w:r>
        <w:rPr>
          <w:rFonts w:hint="eastAsia"/>
        </w:rPr>
        <w:t>）</w:t>
      </w:r>
    </w:p>
    <w:p w14:paraId="7C289A9C" w14:textId="77777777" w:rsidR="00D21493" w:rsidRDefault="00D21493" w:rsidP="00D21493">
      <w:pPr>
        <w:pStyle w:val="10"/>
      </w:pPr>
      <w:proofErr w:type="gramStart"/>
      <w:r>
        <w:rPr>
          <w:rFonts w:hint="eastAsia"/>
        </w:rPr>
        <w:t>連接投光器</w:t>
      </w:r>
      <w:proofErr w:type="gramEnd"/>
      <w:r>
        <w:rPr>
          <w:rFonts w:hint="eastAsia"/>
        </w:rPr>
        <w:t>與反光試片</w:t>
      </w:r>
      <w:proofErr w:type="gramStart"/>
      <w:r>
        <w:rPr>
          <w:rFonts w:hint="eastAsia"/>
        </w:rPr>
        <w:t>中心之</w:t>
      </w:r>
      <w:proofErr w:type="gramEnd"/>
      <w:r>
        <w:rPr>
          <w:rFonts w:hint="eastAsia"/>
        </w:rPr>
        <w:t>軸。</w:t>
      </w:r>
    </w:p>
    <w:p w14:paraId="3CC05E90" w14:textId="77777777" w:rsidR="00D21493" w:rsidRDefault="00D21493" w:rsidP="00D21493">
      <w:pPr>
        <w:pStyle w:val="6"/>
      </w:pPr>
      <w:r>
        <w:rPr>
          <w:rFonts w:hint="eastAsia"/>
        </w:rPr>
        <w:t>觀測軸（</w:t>
      </w:r>
      <w:r>
        <w:rPr>
          <w:rFonts w:hint="eastAsia"/>
        </w:rPr>
        <w:t>Observation Axis</w:t>
      </w:r>
      <w:r>
        <w:rPr>
          <w:rFonts w:hint="eastAsia"/>
        </w:rPr>
        <w:t>）</w:t>
      </w:r>
    </w:p>
    <w:p w14:paraId="3AF898F3" w14:textId="77777777" w:rsidR="00D21493" w:rsidRDefault="00D21493" w:rsidP="00D21493">
      <w:pPr>
        <w:pStyle w:val="10"/>
      </w:pPr>
      <w:r>
        <w:rPr>
          <w:rFonts w:hint="eastAsia"/>
        </w:rPr>
        <w:t>連接受光器與反光試片</w:t>
      </w:r>
      <w:proofErr w:type="gramStart"/>
      <w:r>
        <w:rPr>
          <w:rFonts w:hint="eastAsia"/>
        </w:rPr>
        <w:t>中心之軸</w:t>
      </w:r>
      <w:proofErr w:type="gramEnd"/>
      <w:r>
        <w:rPr>
          <w:rFonts w:hint="eastAsia"/>
        </w:rPr>
        <w:t>。</w:t>
      </w:r>
    </w:p>
    <w:p w14:paraId="6E10658F" w14:textId="77777777" w:rsidR="00D21493" w:rsidRDefault="00D21493" w:rsidP="00D21493">
      <w:pPr>
        <w:pStyle w:val="6"/>
      </w:pPr>
      <w:proofErr w:type="gramStart"/>
      <w:r>
        <w:rPr>
          <w:rFonts w:hint="eastAsia"/>
        </w:rPr>
        <w:t>觀測角</w:t>
      </w:r>
      <w:proofErr w:type="gramEnd"/>
      <w:r>
        <w:rPr>
          <w:rFonts w:hint="eastAsia"/>
        </w:rPr>
        <w:t>（</w:t>
      </w:r>
      <w:r>
        <w:rPr>
          <w:rFonts w:hint="eastAsia"/>
        </w:rPr>
        <w:t>Observation Angle</w:t>
      </w:r>
      <w:r>
        <w:rPr>
          <w:rFonts w:hint="eastAsia"/>
        </w:rPr>
        <w:t>）</w:t>
      </w:r>
    </w:p>
    <w:p w14:paraId="06152380" w14:textId="77777777" w:rsidR="00D21493" w:rsidRDefault="00D21493" w:rsidP="00D21493">
      <w:pPr>
        <w:pStyle w:val="10"/>
      </w:pPr>
      <w:r>
        <w:rPr>
          <w:rFonts w:hint="eastAsia"/>
        </w:rPr>
        <w:t>照射軸與觀測軸間之角度。</w:t>
      </w:r>
    </w:p>
    <w:p w14:paraId="73FFA569" w14:textId="77777777" w:rsidR="00D21493" w:rsidRDefault="00D21493" w:rsidP="00D21493">
      <w:pPr>
        <w:pStyle w:val="6"/>
      </w:pPr>
      <w:r>
        <w:rPr>
          <w:rFonts w:hint="eastAsia"/>
        </w:rPr>
        <w:t>入射角（</w:t>
      </w:r>
      <w:r>
        <w:rPr>
          <w:rFonts w:hint="eastAsia"/>
        </w:rPr>
        <w:t>Entrance Angle</w:t>
      </w:r>
      <w:r>
        <w:rPr>
          <w:rFonts w:hint="eastAsia"/>
        </w:rPr>
        <w:t>）</w:t>
      </w:r>
    </w:p>
    <w:p w14:paraId="3179AB06" w14:textId="77777777" w:rsidR="00D21493" w:rsidRDefault="00D21493" w:rsidP="00D21493">
      <w:pPr>
        <w:pStyle w:val="10"/>
      </w:pPr>
      <w:r>
        <w:rPr>
          <w:rFonts w:hint="eastAsia"/>
        </w:rPr>
        <w:t>照射軸與反光試片中心法線所形成之角度。</w:t>
      </w:r>
    </w:p>
    <w:p w14:paraId="23A2E504" w14:textId="77777777" w:rsidR="00D21493" w:rsidRDefault="00D21493" w:rsidP="00D21493">
      <w:pPr>
        <w:pStyle w:val="6"/>
      </w:pPr>
      <w:r>
        <w:rPr>
          <w:rFonts w:hint="eastAsia"/>
        </w:rPr>
        <w:t>標誌牌面（</w:t>
      </w:r>
      <w:r>
        <w:rPr>
          <w:rFonts w:hint="eastAsia"/>
        </w:rPr>
        <w:t>Sign Face</w:t>
      </w:r>
      <w:r>
        <w:rPr>
          <w:rFonts w:hint="eastAsia"/>
        </w:rPr>
        <w:t>）</w:t>
      </w:r>
    </w:p>
    <w:p w14:paraId="3B388A25" w14:textId="77777777" w:rsidR="00D21493" w:rsidRDefault="00D21493" w:rsidP="00D21493">
      <w:pPr>
        <w:pStyle w:val="10"/>
      </w:pPr>
      <w:proofErr w:type="gramStart"/>
      <w:r>
        <w:rPr>
          <w:rFonts w:hint="eastAsia"/>
        </w:rPr>
        <w:t>標誌板印有</w:t>
      </w:r>
      <w:proofErr w:type="gramEnd"/>
      <w:r>
        <w:rPr>
          <w:rFonts w:hint="eastAsia"/>
        </w:rPr>
        <w:t>圖樣字面之部分。</w:t>
      </w:r>
    </w:p>
    <w:p w14:paraId="0318700F" w14:textId="77777777" w:rsidR="00D21493" w:rsidRDefault="00D21493" w:rsidP="00D21493">
      <w:pPr>
        <w:pStyle w:val="6"/>
      </w:pPr>
      <w:r>
        <w:rPr>
          <w:rFonts w:hint="eastAsia"/>
        </w:rPr>
        <w:t>圖例（</w:t>
      </w:r>
      <w:r>
        <w:rPr>
          <w:rFonts w:hint="eastAsia"/>
        </w:rPr>
        <w:t>Legend</w:t>
      </w:r>
      <w:r>
        <w:rPr>
          <w:rFonts w:hint="eastAsia"/>
        </w:rPr>
        <w:t>）</w:t>
      </w:r>
    </w:p>
    <w:p w14:paraId="5B8F8EEB" w14:textId="77777777" w:rsidR="00D21493" w:rsidRDefault="00D21493" w:rsidP="00D21493">
      <w:pPr>
        <w:pStyle w:val="10"/>
      </w:pPr>
      <w:r>
        <w:rPr>
          <w:rFonts w:hint="eastAsia"/>
        </w:rPr>
        <w:t>為標誌牌面上任何文字、數字及各種符號。</w:t>
      </w:r>
    </w:p>
    <w:p w14:paraId="2D6AB24E" w14:textId="77777777" w:rsidR="00D21493" w:rsidRDefault="00D21493" w:rsidP="00D21493">
      <w:pPr>
        <w:pStyle w:val="6"/>
      </w:pPr>
      <w:r>
        <w:rPr>
          <w:rFonts w:hint="eastAsia"/>
        </w:rPr>
        <w:t>標誌牌（</w:t>
      </w:r>
      <w:r>
        <w:rPr>
          <w:rFonts w:hint="eastAsia"/>
        </w:rPr>
        <w:t>Sign Panel</w:t>
      </w:r>
      <w:r>
        <w:rPr>
          <w:rFonts w:hint="eastAsia"/>
        </w:rPr>
        <w:t>）</w:t>
      </w:r>
    </w:p>
    <w:p w14:paraId="71471826" w14:textId="77777777" w:rsidR="00D21493" w:rsidRDefault="00D21493" w:rsidP="00D21493">
      <w:pPr>
        <w:pStyle w:val="10"/>
      </w:pPr>
      <w:r>
        <w:rPr>
          <w:rFonts w:hint="eastAsia"/>
        </w:rPr>
        <w:t>由組合單位或金屬板製成之標誌之結構部分，其表面附有反光材料，</w:t>
      </w:r>
      <w:proofErr w:type="gramStart"/>
      <w:r>
        <w:rPr>
          <w:rFonts w:hint="eastAsia"/>
        </w:rPr>
        <w:t>并</w:t>
      </w:r>
      <w:proofErr w:type="gramEnd"/>
      <w:r>
        <w:rPr>
          <w:rFonts w:hint="eastAsia"/>
        </w:rPr>
        <w:t>附有圖例，但支柱或構造物除外。</w:t>
      </w:r>
    </w:p>
    <w:p w14:paraId="4F766463" w14:textId="77777777" w:rsidR="00D21493" w:rsidRDefault="00D21493" w:rsidP="00D21493">
      <w:pPr>
        <w:pStyle w:val="6"/>
      </w:pPr>
      <w:r>
        <w:rPr>
          <w:rFonts w:hint="eastAsia"/>
        </w:rPr>
        <w:t>標誌牌支撐（</w:t>
      </w:r>
      <w:r>
        <w:rPr>
          <w:rFonts w:hint="eastAsia"/>
        </w:rPr>
        <w:t>Sign Supports</w:t>
      </w:r>
      <w:r>
        <w:rPr>
          <w:rFonts w:hint="eastAsia"/>
        </w:rPr>
        <w:t>）</w:t>
      </w:r>
    </w:p>
    <w:p w14:paraId="0BF60A1A" w14:textId="77777777" w:rsidR="00D21493" w:rsidRDefault="00D21493" w:rsidP="00D21493">
      <w:pPr>
        <w:pStyle w:val="10"/>
      </w:pPr>
      <w:r>
        <w:rPr>
          <w:rFonts w:hint="eastAsia"/>
        </w:rPr>
        <w:t>依設計圖所示，各種標誌牌之支柱及架設於橋梁及桁架上之標誌，支撐</w:t>
      </w:r>
      <w:proofErr w:type="gramStart"/>
      <w:r>
        <w:rPr>
          <w:rFonts w:hint="eastAsia"/>
        </w:rPr>
        <w:t>用之梁及</w:t>
      </w:r>
      <w:proofErr w:type="gramEnd"/>
      <w:r>
        <w:rPr>
          <w:rFonts w:hint="eastAsia"/>
        </w:rPr>
        <w:t>組件等。</w:t>
      </w:r>
    </w:p>
    <w:p w14:paraId="78EE3CA4" w14:textId="77777777" w:rsidR="00D21493" w:rsidRDefault="00D21493" w:rsidP="00D21493">
      <w:pPr>
        <w:pStyle w:val="6"/>
      </w:pPr>
      <w:r>
        <w:rPr>
          <w:rFonts w:hint="eastAsia"/>
        </w:rPr>
        <w:t>規定強度（</w:t>
      </w:r>
      <w:r>
        <w:rPr>
          <w:rFonts w:hint="eastAsia"/>
        </w:rPr>
        <w:t>Specific Intensity</w:t>
      </w:r>
      <w:r>
        <w:rPr>
          <w:rFonts w:hint="eastAsia"/>
        </w:rPr>
        <w:t>）</w:t>
      </w:r>
      <w:proofErr w:type="gramStart"/>
      <w:r>
        <w:rPr>
          <w:rFonts w:hint="eastAsia"/>
        </w:rPr>
        <w:t>（</w:t>
      </w:r>
      <w:proofErr w:type="gramEnd"/>
      <w:r>
        <w:rPr>
          <w:rFonts w:hint="eastAsia"/>
        </w:rPr>
        <w:t>S.I.</w:t>
      </w:r>
      <w:r>
        <w:rPr>
          <w:rFonts w:hint="eastAsia"/>
        </w:rPr>
        <w:t>）</w:t>
      </w:r>
    </w:p>
    <w:p w14:paraId="66995E6E" w14:textId="77777777" w:rsidR="00D21493" w:rsidRPr="00D21493" w:rsidRDefault="00D21493">
      <w:pPr>
        <w:pStyle w:val="10"/>
      </w:pPr>
      <w:r>
        <w:rPr>
          <w:rFonts w:hint="eastAsia"/>
        </w:rPr>
        <w:t>反光試片朝向觀測軸方向回歸反射光度與入射光垂直平面照度之比值。其單位以</w:t>
      </w:r>
      <w:r>
        <w:rPr>
          <w:rFonts w:hint="eastAsia"/>
        </w:rPr>
        <w:t xml:space="preserve"> cd. </w:t>
      </w:r>
      <w:r>
        <w:rPr>
          <w:rFonts w:hint="eastAsia"/>
        </w:rPr>
        <w:t>／呎</w:t>
      </w:r>
      <w:r>
        <w:rPr>
          <w:rFonts w:hint="eastAsia"/>
        </w:rPr>
        <w:t xml:space="preserve"> cd. </w:t>
      </w:r>
      <w:r>
        <w:rPr>
          <w:rFonts w:hint="eastAsia"/>
        </w:rPr>
        <w:t>表示之。</w:t>
      </w:r>
    </w:p>
    <w:p w14:paraId="24C88FBC" w14:textId="77777777" w:rsidR="00D63392" w:rsidRPr="00F74480" w:rsidRDefault="00D63392">
      <w:pPr>
        <w:pStyle w:val="5"/>
      </w:pPr>
      <w:r w:rsidRPr="00F74480">
        <w:rPr>
          <w:rFonts w:hint="eastAsia"/>
        </w:rPr>
        <w:t>其他</w:t>
      </w:r>
    </w:p>
    <w:p w14:paraId="3D3ED6BF" w14:textId="77777777" w:rsidR="00D63392" w:rsidRPr="00F74480" w:rsidRDefault="00D63392">
      <w:pPr>
        <w:pStyle w:val="6"/>
      </w:pPr>
      <w:r w:rsidRPr="00F74480">
        <w:rPr>
          <w:rFonts w:hint="eastAsia"/>
        </w:rPr>
        <w:t>工作</w:t>
      </w:r>
      <w:r w:rsidRPr="00F74480">
        <w:rPr>
          <w:rFonts w:hint="eastAsia"/>
        </w:rPr>
        <w:t>(Work)</w:t>
      </w:r>
    </w:p>
    <w:p w14:paraId="2EC120C0" w14:textId="77777777" w:rsidR="00D63392" w:rsidRPr="00F74480" w:rsidRDefault="00D63392">
      <w:pPr>
        <w:pStyle w:val="10"/>
      </w:pPr>
      <w:r w:rsidRPr="00F74480">
        <w:rPr>
          <w:rFonts w:hint="eastAsia"/>
        </w:rPr>
        <w:t>為承包商基於契約義務與責任，為完成契約所提供勞力、材料、設備以及其他必要之附帶工作。</w:t>
      </w:r>
    </w:p>
    <w:p w14:paraId="4212248A" w14:textId="77777777" w:rsidR="00D63392" w:rsidRPr="00F74480" w:rsidRDefault="00D63392">
      <w:pPr>
        <w:pStyle w:val="6"/>
      </w:pPr>
      <w:r w:rsidRPr="00F74480">
        <w:rPr>
          <w:rFonts w:hint="eastAsia"/>
        </w:rPr>
        <w:t>工程</w:t>
      </w:r>
      <w:r w:rsidRPr="00F74480">
        <w:rPr>
          <w:rFonts w:hint="eastAsia"/>
        </w:rPr>
        <w:t>(Works)</w:t>
      </w:r>
    </w:p>
    <w:p w14:paraId="4D10A437" w14:textId="77777777" w:rsidR="00D63392" w:rsidRPr="00F74480" w:rsidRDefault="00D63392">
      <w:pPr>
        <w:pStyle w:val="10"/>
      </w:pPr>
      <w:r w:rsidRPr="00F74480">
        <w:rPr>
          <w:rFonts w:hint="eastAsia"/>
        </w:rPr>
        <w:t>為遵照契約完成之所有工作。</w:t>
      </w:r>
    </w:p>
    <w:p w14:paraId="1278A2E8" w14:textId="77777777" w:rsidR="00D63392" w:rsidRPr="00F74480" w:rsidRDefault="00D63392">
      <w:pPr>
        <w:pStyle w:val="6"/>
      </w:pPr>
      <w:r w:rsidRPr="00F74480">
        <w:rPr>
          <w:rFonts w:hint="eastAsia"/>
        </w:rPr>
        <w:t>永久性工程</w:t>
      </w:r>
      <w:r w:rsidRPr="00F74480">
        <w:rPr>
          <w:rFonts w:hint="eastAsia"/>
        </w:rPr>
        <w:t>(Permanent Works)</w:t>
      </w:r>
    </w:p>
    <w:p w14:paraId="390E585A" w14:textId="77777777" w:rsidR="00D63392" w:rsidRPr="00F74480" w:rsidRDefault="00D63392">
      <w:pPr>
        <w:pStyle w:val="10"/>
      </w:pPr>
      <w:r w:rsidRPr="00F74480">
        <w:rPr>
          <w:rFonts w:hint="eastAsia"/>
        </w:rPr>
        <w:t>為承包商按照契約規定所完成之各項工程中須經驗收之工程。</w:t>
      </w:r>
    </w:p>
    <w:p w14:paraId="766045C4" w14:textId="77777777" w:rsidR="00D63392" w:rsidRPr="00F74480" w:rsidRDefault="00D63392">
      <w:pPr>
        <w:pStyle w:val="6"/>
      </w:pPr>
      <w:r w:rsidRPr="00F74480">
        <w:rPr>
          <w:rFonts w:hint="eastAsia"/>
        </w:rPr>
        <w:t>臨時工程</w:t>
      </w:r>
      <w:r w:rsidRPr="00F74480">
        <w:rPr>
          <w:rFonts w:hint="eastAsia"/>
        </w:rPr>
        <w:t>(Temporary Works)</w:t>
      </w:r>
    </w:p>
    <w:p w14:paraId="66615E92" w14:textId="77777777" w:rsidR="00D63392" w:rsidRPr="00F74480" w:rsidRDefault="00D63392">
      <w:pPr>
        <w:pStyle w:val="10"/>
      </w:pPr>
      <w:r w:rsidRPr="00F74480">
        <w:rPr>
          <w:rFonts w:hint="eastAsia"/>
        </w:rPr>
        <w:t>為完成契約工程所作之臨時性工程。</w:t>
      </w:r>
    </w:p>
    <w:p w14:paraId="4075F64F" w14:textId="77777777" w:rsidR="00D63392" w:rsidRPr="00F74480" w:rsidRDefault="00D63392">
      <w:pPr>
        <w:pStyle w:val="6"/>
      </w:pPr>
      <w:r w:rsidRPr="00F74480">
        <w:rPr>
          <w:rFonts w:hint="eastAsia"/>
        </w:rPr>
        <w:lastRenderedPageBreak/>
        <w:t>工地</w:t>
      </w:r>
      <w:r w:rsidRPr="00F74480">
        <w:rPr>
          <w:rFonts w:hint="eastAsia"/>
        </w:rPr>
        <w:t>(Site)</w:t>
      </w:r>
    </w:p>
    <w:p w14:paraId="0877046D" w14:textId="77777777" w:rsidR="00D63392" w:rsidRPr="00F74480" w:rsidRDefault="00D63392">
      <w:pPr>
        <w:pStyle w:val="10"/>
      </w:pPr>
      <w:r w:rsidRPr="00F74480">
        <w:rPr>
          <w:rFonts w:hint="eastAsia"/>
        </w:rPr>
        <w:t>為施工場所之地下、地上或契約中業主另外提供之土地或地方。</w:t>
      </w:r>
    </w:p>
    <w:p w14:paraId="58F18743" w14:textId="77777777" w:rsidR="00D63392" w:rsidRPr="00F74480" w:rsidRDefault="00D63392">
      <w:pPr>
        <w:pStyle w:val="6"/>
      </w:pPr>
      <w:r w:rsidRPr="00F74480">
        <w:rPr>
          <w:rFonts w:hint="eastAsia"/>
        </w:rPr>
        <w:t>工地作業</w:t>
      </w:r>
      <w:r w:rsidRPr="00F74480">
        <w:rPr>
          <w:rFonts w:hint="eastAsia"/>
        </w:rPr>
        <w:t>(Site Work)</w:t>
      </w:r>
    </w:p>
    <w:p w14:paraId="44DF01FC" w14:textId="77777777" w:rsidR="00D63392" w:rsidRPr="00F74480" w:rsidRDefault="00D63392">
      <w:pPr>
        <w:pStyle w:val="10"/>
      </w:pPr>
      <w:r w:rsidRPr="00F74480">
        <w:rPr>
          <w:rFonts w:hint="eastAsia"/>
        </w:rPr>
        <w:t>為工地各種操作活動，包括實際上雖不在施工地段內操作，但因該裝置與操作為整體施工之一部分者，仍應視為工地作業。</w:t>
      </w:r>
    </w:p>
    <w:p w14:paraId="3A5C08EC" w14:textId="77777777" w:rsidR="00D63392" w:rsidRPr="00F74480" w:rsidRDefault="00D63392">
      <w:pPr>
        <w:pStyle w:val="6"/>
      </w:pPr>
      <w:r w:rsidRPr="00F74480">
        <w:rPr>
          <w:rFonts w:hint="eastAsia"/>
        </w:rPr>
        <w:t>人工</w:t>
      </w:r>
      <w:r w:rsidRPr="00F74480">
        <w:rPr>
          <w:rFonts w:hint="eastAsia"/>
        </w:rPr>
        <w:t>(Labor)</w:t>
      </w:r>
    </w:p>
    <w:p w14:paraId="77CF208B" w14:textId="77777777" w:rsidR="00D63392" w:rsidRPr="00F74480" w:rsidRDefault="00D63392">
      <w:pPr>
        <w:pStyle w:val="10"/>
      </w:pPr>
      <w:r w:rsidRPr="00F74480">
        <w:rPr>
          <w:rFonts w:hint="eastAsia"/>
        </w:rPr>
        <w:t>為全體工人之合作以完成工作者。</w:t>
      </w:r>
    </w:p>
    <w:p w14:paraId="60207A64" w14:textId="77777777" w:rsidR="00D63392" w:rsidRPr="00F74480" w:rsidRDefault="00D63392">
      <w:pPr>
        <w:pStyle w:val="6"/>
      </w:pPr>
      <w:r w:rsidRPr="00F74480">
        <w:rPr>
          <w:rFonts w:hint="eastAsia"/>
        </w:rPr>
        <w:t>材料</w:t>
      </w:r>
      <w:r w:rsidRPr="00F74480">
        <w:rPr>
          <w:rFonts w:hint="eastAsia"/>
        </w:rPr>
        <w:t>(Materials)</w:t>
      </w:r>
    </w:p>
    <w:p w14:paraId="59043EF2" w14:textId="77777777" w:rsidR="00D63392" w:rsidRPr="00F74480" w:rsidRDefault="00D63392">
      <w:pPr>
        <w:pStyle w:val="10"/>
      </w:pPr>
      <w:r w:rsidRPr="00F74480">
        <w:rPr>
          <w:rFonts w:hint="eastAsia"/>
        </w:rPr>
        <w:t>為承包商自行購買，運達工地並經工程司認可之材料。</w:t>
      </w:r>
    </w:p>
    <w:p w14:paraId="12EFA3FB" w14:textId="77777777" w:rsidR="00D63392" w:rsidRPr="00F74480" w:rsidRDefault="00D63392">
      <w:pPr>
        <w:pStyle w:val="6"/>
      </w:pPr>
      <w:r w:rsidRPr="00F74480">
        <w:rPr>
          <w:rFonts w:hint="eastAsia"/>
        </w:rPr>
        <w:t>供應材料</w:t>
      </w:r>
      <w:r w:rsidRPr="00F74480">
        <w:rPr>
          <w:rFonts w:hint="eastAsia"/>
        </w:rPr>
        <w:t>(Materials Supplied By Owner)</w:t>
      </w:r>
    </w:p>
    <w:p w14:paraId="0E729467" w14:textId="77777777" w:rsidR="00D63392" w:rsidRPr="00F74480" w:rsidRDefault="00D63392">
      <w:pPr>
        <w:pStyle w:val="10"/>
      </w:pPr>
      <w:r w:rsidRPr="00F74480">
        <w:rPr>
          <w:rFonts w:hint="eastAsia"/>
        </w:rPr>
        <w:t>為業主供給之材料。</w:t>
      </w:r>
    </w:p>
    <w:p w14:paraId="5CB3DA14" w14:textId="77777777" w:rsidR="00D63392" w:rsidRPr="00F74480" w:rsidRDefault="00D63392">
      <w:pPr>
        <w:pStyle w:val="6"/>
      </w:pPr>
      <w:r w:rsidRPr="00F74480">
        <w:rPr>
          <w:rFonts w:hint="eastAsia"/>
        </w:rPr>
        <w:t>施工設備</w:t>
      </w:r>
      <w:r w:rsidRPr="00F74480">
        <w:rPr>
          <w:rFonts w:hint="eastAsia"/>
        </w:rPr>
        <w:t>(Constructional Equipment)</w:t>
      </w:r>
    </w:p>
    <w:p w14:paraId="7AC226FA" w14:textId="77777777" w:rsidR="00D63392" w:rsidRPr="00F74480" w:rsidRDefault="00D63392">
      <w:pPr>
        <w:pStyle w:val="10"/>
      </w:pPr>
      <w:r w:rsidRPr="00F74480">
        <w:rPr>
          <w:rFonts w:hint="eastAsia"/>
        </w:rPr>
        <w:t>承包商為完成契約工程所須使用之機具設備、材料或臨時設施，連同保養與維護所必須之零件，以及工具與儀器，但不包括用於組成永久性工程者。</w:t>
      </w:r>
    </w:p>
    <w:p w14:paraId="055E2C60" w14:textId="77777777" w:rsidR="00D63392" w:rsidRPr="00F74480" w:rsidRDefault="00D63392">
      <w:pPr>
        <w:pStyle w:val="6"/>
      </w:pPr>
      <w:r w:rsidRPr="00F74480">
        <w:rPr>
          <w:rFonts w:hint="eastAsia"/>
        </w:rPr>
        <w:t>處理過程</w:t>
      </w:r>
      <w:r w:rsidRPr="00F74480">
        <w:rPr>
          <w:rFonts w:hint="eastAsia"/>
        </w:rPr>
        <w:t>(</w:t>
      </w:r>
      <w:r w:rsidRPr="00F74480">
        <w:t>Processing</w:t>
      </w:r>
      <w:r w:rsidRPr="00F74480">
        <w:rPr>
          <w:rFonts w:hint="eastAsia"/>
        </w:rPr>
        <w:t>)</w:t>
      </w:r>
    </w:p>
    <w:p w14:paraId="08D9138E" w14:textId="77777777" w:rsidR="00D63392" w:rsidRPr="00F74480" w:rsidRDefault="00D63392">
      <w:pPr>
        <w:pStyle w:val="10"/>
      </w:pPr>
      <w:r w:rsidRPr="00F74480">
        <w:rPr>
          <w:rFonts w:hint="eastAsia"/>
        </w:rPr>
        <w:t>為製造某一特定材料時，所必需之任何種類及任何程度之作業。</w:t>
      </w:r>
    </w:p>
    <w:p w14:paraId="0ACFD64D" w14:textId="77777777" w:rsidR="00D63392" w:rsidRPr="00F74480" w:rsidRDefault="00D63392">
      <w:pPr>
        <w:pStyle w:val="6"/>
      </w:pPr>
      <w:proofErr w:type="gramStart"/>
      <w:r w:rsidRPr="00F74480">
        <w:rPr>
          <w:rFonts w:hint="eastAsia"/>
        </w:rPr>
        <w:t>粒料</w:t>
      </w:r>
      <w:proofErr w:type="gramEnd"/>
      <w:r w:rsidRPr="00F74480">
        <w:rPr>
          <w:rFonts w:hint="eastAsia"/>
        </w:rPr>
        <w:t>(</w:t>
      </w:r>
      <w:r w:rsidRPr="00F74480">
        <w:t>Aggregate</w:t>
      </w:r>
      <w:r w:rsidRPr="00F74480">
        <w:rPr>
          <w:rFonts w:hint="eastAsia"/>
        </w:rPr>
        <w:t>)</w:t>
      </w:r>
    </w:p>
    <w:p w14:paraId="625D05C9" w14:textId="77777777" w:rsidR="00D63392" w:rsidRPr="00F74480" w:rsidRDefault="00D63392">
      <w:pPr>
        <w:pStyle w:val="10"/>
      </w:pPr>
      <w:r w:rsidRPr="00F74480">
        <w:rPr>
          <w:rFonts w:hint="eastAsia"/>
        </w:rPr>
        <w:t>為不含有機物與有害物質之堅硬礦物質顆粒，如礫石、碎石、爐碴、</w:t>
      </w:r>
      <w:proofErr w:type="gramStart"/>
      <w:r w:rsidRPr="00F74480">
        <w:rPr>
          <w:rFonts w:hint="eastAsia"/>
        </w:rPr>
        <w:t>砂或其</w:t>
      </w:r>
      <w:proofErr w:type="gramEnd"/>
      <w:r w:rsidRPr="00F74480">
        <w:rPr>
          <w:rFonts w:hint="eastAsia"/>
        </w:rPr>
        <w:t>混合物。</w:t>
      </w:r>
    </w:p>
    <w:p w14:paraId="25B3EA9B" w14:textId="77777777" w:rsidR="00D63392" w:rsidRPr="00F74480" w:rsidRDefault="00D63392">
      <w:pPr>
        <w:pStyle w:val="6"/>
      </w:pPr>
      <w:r w:rsidRPr="00F74480">
        <w:rPr>
          <w:rFonts w:hint="eastAsia"/>
        </w:rPr>
        <w:t>膠結料</w:t>
      </w:r>
      <w:r w:rsidRPr="00F74480">
        <w:rPr>
          <w:rFonts w:hint="eastAsia"/>
        </w:rPr>
        <w:t>(Binder)</w:t>
      </w:r>
    </w:p>
    <w:p w14:paraId="023BF615" w14:textId="77777777" w:rsidR="00D63392" w:rsidRPr="00F74480" w:rsidRDefault="00D63392">
      <w:pPr>
        <w:pStyle w:val="10"/>
      </w:pPr>
      <w:r w:rsidRPr="00F74480">
        <w:rPr>
          <w:rFonts w:hint="eastAsia"/>
        </w:rPr>
        <w:t>為用以穩定或膠結</w:t>
      </w:r>
      <w:proofErr w:type="gramStart"/>
      <w:r w:rsidRPr="00F74480">
        <w:rPr>
          <w:rFonts w:hint="eastAsia"/>
        </w:rPr>
        <w:t>鬆</w:t>
      </w:r>
      <w:proofErr w:type="gramEnd"/>
      <w:r w:rsidRPr="00F74480">
        <w:rPr>
          <w:rFonts w:hint="eastAsia"/>
        </w:rPr>
        <w:t>土壤</w:t>
      </w:r>
      <w:proofErr w:type="gramStart"/>
      <w:r w:rsidRPr="00F74480">
        <w:rPr>
          <w:rFonts w:hint="eastAsia"/>
        </w:rPr>
        <w:t>或粒</w:t>
      </w:r>
      <w:proofErr w:type="gramEnd"/>
      <w:r w:rsidRPr="00F74480">
        <w:rPr>
          <w:rFonts w:hint="eastAsia"/>
        </w:rPr>
        <w:t>料之材料。</w:t>
      </w:r>
    </w:p>
    <w:p w14:paraId="515C38D4" w14:textId="77777777" w:rsidR="00D63392" w:rsidRPr="00F74480" w:rsidRDefault="00D63392">
      <w:pPr>
        <w:pStyle w:val="6"/>
      </w:pPr>
      <w:r w:rsidRPr="00F74480">
        <w:rPr>
          <w:rFonts w:hint="eastAsia"/>
        </w:rPr>
        <w:t>水泥砂漿</w:t>
      </w:r>
      <w:r w:rsidRPr="00F74480">
        <w:rPr>
          <w:rFonts w:hint="eastAsia"/>
        </w:rPr>
        <w:t>(Cement Mortar)</w:t>
      </w:r>
    </w:p>
    <w:p w14:paraId="59FCF582" w14:textId="77777777" w:rsidR="00D63392" w:rsidRPr="00F74480" w:rsidRDefault="00D63392">
      <w:pPr>
        <w:pStyle w:val="10"/>
      </w:pPr>
      <w:proofErr w:type="gramStart"/>
      <w:r w:rsidRPr="00F74480">
        <w:rPr>
          <w:rFonts w:hint="eastAsia"/>
        </w:rPr>
        <w:t>為砂</w:t>
      </w:r>
      <w:proofErr w:type="gramEnd"/>
      <w:r w:rsidRPr="00F74480">
        <w:rPr>
          <w:rFonts w:hint="eastAsia"/>
        </w:rPr>
        <w:t>、水泥和水所組成之灰漿，其稠度應具適當之工作性。</w:t>
      </w:r>
    </w:p>
    <w:p w14:paraId="58635A8F" w14:textId="77777777" w:rsidR="00D63392" w:rsidRPr="00F74480" w:rsidRDefault="00D63392">
      <w:pPr>
        <w:pStyle w:val="6"/>
      </w:pPr>
      <w:proofErr w:type="gramStart"/>
      <w:r w:rsidRPr="00F74480">
        <w:rPr>
          <w:rFonts w:hint="eastAsia"/>
        </w:rPr>
        <w:t>化學摻料</w:t>
      </w:r>
      <w:proofErr w:type="gramEnd"/>
      <w:r w:rsidRPr="00F74480">
        <w:rPr>
          <w:rFonts w:hint="eastAsia"/>
        </w:rPr>
        <w:t>(Chemical Admixture)</w:t>
      </w:r>
    </w:p>
    <w:p w14:paraId="76961416" w14:textId="77777777" w:rsidR="00D63392" w:rsidRPr="00F74480" w:rsidRDefault="00D63392">
      <w:pPr>
        <w:pStyle w:val="10"/>
      </w:pPr>
      <w:r w:rsidRPr="00F74480">
        <w:rPr>
          <w:rFonts w:hint="eastAsia"/>
        </w:rPr>
        <w:t>為用於附加或混合之材料，藉以改善混合物之某項特性者。例如混凝土加入緩凝劑、</w:t>
      </w:r>
      <w:proofErr w:type="gramStart"/>
      <w:r w:rsidRPr="00F74480">
        <w:rPr>
          <w:rFonts w:hint="eastAsia"/>
        </w:rPr>
        <w:t>減水劑</w:t>
      </w:r>
      <w:proofErr w:type="gramEnd"/>
      <w:r w:rsidRPr="00F74480">
        <w:rPr>
          <w:rFonts w:hint="eastAsia"/>
        </w:rPr>
        <w:t>、</w:t>
      </w:r>
      <w:proofErr w:type="gramStart"/>
      <w:r w:rsidRPr="00F74480">
        <w:rPr>
          <w:rFonts w:hint="eastAsia"/>
        </w:rPr>
        <w:t>早強</w:t>
      </w:r>
      <w:proofErr w:type="gramEnd"/>
      <w:r w:rsidRPr="00F74480">
        <w:rPr>
          <w:rFonts w:hint="eastAsia"/>
        </w:rPr>
        <w:t>劑等。</w:t>
      </w:r>
    </w:p>
    <w:p w14:paraId="768D7EA9" w14:textId="77777777" w:rsidR="00D63392" w:rsidRPr="00F74480" w:rsidRDefault="00D63392">
      <w:pPr>
        <w:pStyle w:val="3"/>
      </w:pPr>
      <w:r w:rsidRPr="00F74480">
        <w:rPr>
          <w:rFonts w:hint="eastAsia"/>
        </w:rPr>
        <w:t>產品</w:t>
      </w:r>
    </w:p>
    <w:p w14:paraId="2D40FE2D" w14:textId="77777777" w:rsidR="00D63392" w:rsidRPr="00F74480" w:rsidRDefault="00D63392">
      <w:pPr>
        <w:pStyle w:val="a6"/>
      </w:pPr>
      <w:r w:rsidRPr="00F74480">
        <w:rPr>
          <w:rFonts w:hint="eastAsia"/>
        </w:rPr>
        <w:t>（空白）</w:t>
      </w:r>
    </w:p>
    <w:p w14:paraId="3163C3AA" w14:textId="77777777" w:rsidR="00D63392" w:rsidRPr="00F74480" w:rsidRDefault="00D21493">
      <w:pPr>
        <w:pStyle w:val="3"/>
      </w:pPr>
      <w:r>
        <w:rPr>
          <w:rFonts w:hint="eastAsia"/>
        </w:rPr>
        <w:t>執行</w:t>
      </w:r>
    </w:p>
    <w:p w14:paraId="5B5616E4" w14:textId="77777777" w:rsidR="00D63392" w:rsidRPr="00F74480" w:rsidRDefault="00D63392">
      <w:pPr>
        <w:pStyle w:val="a6"/>
      </w:pPr>
      <w:r w:rsidRPr="00F74480">
        <w:rPr>
          <w:rFonts w:hint="eastAsia"/>
        </w:rPr>
        <w:t>（空白）</w:t>
      </w:r>
    </w:p>
    <w:p w14:paraId="10B90345" w14:textId="77777777" w:rsidR="00D63392" w:rsidRPr="00F74480" w:rsidRDefault="00D63392">
      <w:pPr>
        <w:pStyle w:val="3"/>
      </w:pPr>
      <w:r w:rsidRPr="00F74480">
        <w:rPr>
          <w:rFonts w:hint="eastAsia"/>
        </w:rPr>
        <w:t>計量與計價</w:t>
      </w:r>
    </w:p>
    <w:p w14:paraId="24BF2AC3" w14:textId="77777777" w:rsidR="00D63392" w:rsidRPr="00F74480" w:rsidRDefault="00D63392">
      <w:pPr>
        <w:pStyle w:val="a6"/>
      </w:pPr>
      <w:r w:rsidRPr="00F74480">
        <w:rPr>
          <w:rFonts w:hint="eastAsia"/>
        </w:rPr>
        <w:t>（空白）</w:t>
      </w:r>
    </w:p>
    <w:p w14:paraId="54D83343" w14:textId="77777777" w:rsidR="00D63392" w:rsidRPr="00F74480" w:rsidRDefault="00D63392">
      <w:pPr>
        <w:pStyle w:val="ae"/>
      </w:pPr>
      <w:r w:rsidRPr="00F74480">
        <w:rPr>
          <w:rFonts w:hint="eastAsia"/>
        </w:rPr>
        <w:t>〈本章結束〉</w:t>
      </w:r>
    </w:p>
    <w:sectPr w:rsidR="00D63392" w:rsidRPr="00F74480">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D53B9" w14:textId="77777777" w:rsidR="00353442" w:rsidRDefault="00353442">
      <w:r>
        <w:separator/>
      </w:r>
    </w:p>
  </w:endnote>
  <w:endnote w:type="continuationSeparator" w:id="0">
    <w:p w14:paraId="08C064BE" w14:textId="77777777" w:rsidR="00353442" w:rsidRDefault="00353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33A1B" w14:textId="77777777" w:rsidR="00D63392" w:rsidRDefault="00D63392">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555905E2" w14:textId="77777777" w:rsidR="00D63392" w:rsidRDefault="00D6339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1236F" w14:textId="65CD5655" w:rsidR="00D63392" w:rsidRDefault="00D63392">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4B03AD">
      <w:rPr>
        <w:rStyle w:val="ab"/>
        <w:noProof/>
      </w:rPr>
      <w:t>01421-7</w:t>
    </w:r>
    <w:r>
      <w:rPr>
        <w:rStyle w:val="ab"/>
      </w:rPr>
      <w:fldChar w:fldCharType="end"/>
    </w:r>
  </w:p>
  <w:p w14:paraId="5AD9485E" w14:textId="4269EFF6" w:rsidR="00D63392" w:rsidRDefault="00D63392" w:rsidP="004C609E">
    <w:pPr>
      <w:pStyle w:val="a9"/>
      <w:tabs>
        <w:tab w:val="clear" w:pos="8052"/>
        <w:tab w:val="right" w:pos="8789"/>
      </w:tabs>
      <w:rPr>
        <w:sz w:val="24"/>
      </w:rPr>
    </w:pPr>
    <w:r>
      <w:rPr>
        <w:rFonts w:hint="eastAsia"/>
      </w:rPr>
      <w:tab/>
    </w:r>
    <w:r>
      <w:rPr>
        <w:rFonts w:hint="eastAsia"/>
      </w:rPr>
      <w:tab/>
    </w:r>
    <w:r w:rsidR="00EF2FB0">
      <w:t>V</w:t>
    </w:r>
    <w:r w:rsidR="00EF2FB0">
      <w:rPr>
        <w:rFonts w:hint="eastAsia"/>
      </w:rPr>
      <w:t>4</w:t>
    </w:r>
    <w:r>
      <w:rPr>
        <w:rFonts w:hint="eastAsia"/>
      </w:rPr>
      <w:t>.0</w:t>
    </w:r>
    <w:r w:rsidR="00EF2FB0">
      <w:rPr>
        <w:rFonts w:hint="eastAsia"/>
      </w:rPr>
      <w:t>1</w:t>
    </w:r>
    <w:r w:rsidR="00170512">
      <w:t>-</w:t>
    </w:r>
    <w:proofErr w:type="gramStart"/>
    <w:r w:rsidR="00170512">
      <w:t>WRB,KCG</w:t>
    </w:r>
    <w:proofErr w:type="gramEnd"/>
    <w:r w:rsidR="00170512">
      <w:t>_1</w:t>
    </w:r>
    <w:r w:rsidR="00EC43D1">
      <w:rPr>
        <w:rFonts w:hint="eastAsia"/>
      </w:rPr>
      <w:t>1</w:t>
    </w:r>
    <w:r w:rsidR="007305BE">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4D09F" w14:textId="77777777" w:rsidR="00353442" w:rsidRDefault="00353442">
      <w:r>
        <w:separator/>
      </w:r>
    </w:p>
  </w:footnote>
  <w:footnote w:type="continuationSeparator" w:id="0">
    <w:p w14:paraId="427FBDA3" w14:textId="77777777" w:rsidR="00353442" w:rsidRDefault="00353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E4F8C18A"/>
    <w:lvl w:ilvl="0">
      <w:start w:val="1"/>
      <w:numFmt w:val="decimalZero"/>
      <w:pStyle w:val="1"/>
      <w:suff w:val="nothing"/>
      <w:lvlText w:val="%1"/>
      <w:lvlJc w:val="left"/>
      <w:pPr>
        <w:ind w:left="0" w:firstLine="0"/>
      </w:pPr>
      <w:rPr>
        <w:rFonts w:hint="eastAsia"/>
      </w:rPr>
    </w:lvl>
    <w:lvl w:ilvl="1">
      <w:start w:val="421"/>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283"/>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09E"/>
    <w:rsid w:val="00170512"/>
    <w:rsid w:val="003007F8"/>
    <w:rsid w:val="003419C5"/>
    <w:rsid w:val="0034361A"/>
    <w:rsid w:val="00353442"/>
    <w:rsid w:val="004B03AD"/>
    <w:rsid w:val="004C609E"/>
    <w:rsid w:val="00541C22"/>
    <w:rsid w:val="007305BE"/>
    <w:rsid w:val="007B2E8D"/>
    <w:rsid w:val="00803A85"/>
    <w:rsid w:val="00832BC8"/>
    <w:rsid w:val="00997A62"/>
    <w:rsid w:val="009E4F8C"/>
    <w:rsid w:val="00AB48D6"/>
    <w:rsid w:val="00C74084"/>
    <w:rsid w:val="00CC4CE2"/>
    <w:rsid w:val="00D21493"/>
    <w:rsid w:val="00D63392"/>
    <w:rsid w:val="00D85D8A"/>
    <w:rsid w:val="00DD38FB"/>
    <w:rsid w:val="00EC43D1"/>
    <w:rsid w:val="00EF2FB0"/>
    <w:rsid w:val="00F74480"/>
    <w:rsid w:val="00F9498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BF5A6"/>
  <w15:chartTrackingRefBased/>
  <w15:docId w15:val="{4D7D1D24-8F8F-43BB-9E05-2A0199E00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semiHidden/>
    <w:rPr>
      <w:color w:val="800080"/>
      <w:u w:val="single"/>
    </w:rPr>
  </w:style>
  <w:style w:type="paragraph" w:styleId="a6">
    <w:name w:val="Body Text"/>
    <w:basedOn w:val="a"/>
    <w:semiHidden/>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semiHidden/>
    <w:pPr>
      <w:tabs>
        <w:tab w:val="left" w:pos="4254"/>
        <w:tab w:val="left" w:pos="8052"/>
      </w:tabs>
      <w:snapToGrid w:val="0"/>
    </w:pPr>
    <w:rPr>
      <w:sz w:val="16"/>
    </w:rPr>
  </w:style>
  <w:style w:type="paragraph" w:styleId="aa">
    <w:name w:val="header"/>
    <w:basedOn w:val="a"/>
    <w:semiHidden/>
    <w:pPr>
      <w:tabs>
        <w:tab w:val="center" w:pos="3900"/>
        <w:tab w:val="center" w:pos="7800"/>
      </w:tabs>
      <w:snapToGrid w:val="0"/>
    </w:pPr>
    <w:rPr>
      <w:sz w:val="20"/>
    </w:rPr>
  </w:style>
  <w:style w:type="character" w:styleId="ab">
    <w:name w:val="page number"/>
    <w:semiHidden/>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11">
    <w:name w:val="1.1"/>
    <w:basedOn w:val="a"/>
    <w:rsid w:val="00D21493"/>
    <w:pPr>
      <w:spacing w:line="500" w:lineRule="exact"/>
      <w:ind w:left="964" w:hanging="964"/>
    </w:pPr>
    <w:rPr>
      <w:rFonts w:ascii="標楷體" w:hAnsi="Times New Roman"/>
      <w:sz w:val="26"/>
    </w:rPr>
  </w:style>
  <w:style w:type="paragraph" w:customStyle="1" w:styleId="12">
    <w:name w:val="(1)"/>
    <w:basedOn w:val="11"/>
    <w:rsid w:val="00D21493"/>
    <w:pPr>
      <w:ind w:left="153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779</Words>
  <Characters>4446</Characters>
  <Application>Microsoft Office Word</Application>
  <DocSecurity>0</DocSecurity>
  <Lines>37</Lines>
  <Paragraphs>10</Paragraphs>
  <ScaleCrop>false</ScaleCrop>
  <Company>MAA</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第01421章 規範定義</dc:title>
  <dc:subject/>
  <dc:creator>Sewer</dc:creator>
  <cp:keywords/>
  <cp:lastModifiedBy>Crazy</cp:lastModifiedBy>
  <cp:revision>16</cp:revision>
  <cp:lastPrinted>2005-10-07T02:30:00Z</cp:lastPrinted>
  <dcterms:created xsi:type="dcterms:W3CDTF">2016-03-25T01:53:00Z</dcterms:created>
  <dcterms:modified xsi:type="dcterms:W3CDTF">2024-08-08T07:49:00Z</dcterms:modified>
</cp:coreProperties>
</file>